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388104DF"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334DF2">
        <w:rPr>
          <w:rFonts w:ascii="GHEA Grapalat" w:hAnsi="GHEA Grapalat"/>
          <w:i w:val="0"/>
          <w:lang w:val="hy-AM"/>
        </w:rPr>
        <w:t>փետրվար</w:t>
      </w:r>
      <w:r w:rsidRPr="00C43456">
        <w:rPr>
          <w:rFonts w:ascii="GHEA Grapalat" w:hAnsi="GHEA Grapalat"/>
          <w:i w:val="0"/>
          <w:lang w:val="hy-AM"/>
        </w:rPr>
        <w:t>» «</w:t>
      </w:r>
      <w:r w:rsidR="00334DF2">
        <w:rPr>
          <w:rFonts w:ascii="GHEA Grapalat" w:hAnsi="GHEA Grapalat"/>
          <w:i w:val="0"/>
          <w:lang w:val="hy-AM"/>
        </w:rPr>
        <w:t>15</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0372980F"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3A6749">
        <w:rPr>
          <w:rFonts w:ascii="GHEA Grapalat" w:hAnsi="GHEA Grapalat"/>
          <w:b/>
          <w:bCs/>
          <w:i w:val="0"/>
          <w:lang w:val="hy-AM"/>
        </w:rPr>
        <w:t>ԵՔ-ԳՀԾՁԲ-26/</w:t>
      </w:r>
      <w:r w:rsidR="00334DF2" w:rsidRPr="00334DF2">
        <w:rPr>
          <w:rFonts w:ascii="GHEA Grapalat" w:hAnsi="GHEA Grapalat"/>
          <w:b/>
          <w:bCs/>
          <w:i w:val="0"/>
          <w:lang w:val="hy-AM"/>
        </w:rPr>
        <w:t>64</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hyperlink r:id="rId8" w:history="1">
        <w:r w:rsidRPr="00C43456">
          <w:rPr>
            <w:rStyle w:val="Hyperlink"/>
            <w:rFonts w:ascii="GHEA Grapalat" w:hAnsi="GHEA Grapalat"/>
            <w:i w:val="0"/>
            <w:lang w:val="hy-AM"/>
          </w:rPr>
          <w:t>www.armeps.am</w:t>
        </w:r>
      </w:hyperlink>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0499FC81"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0" w:name="_Hlk23167417"/>
      <w:r w:rsidRPr="00C43456">
        <w:rPr>
          <w:rFonts w:ascii="GHEA Grapalat" w:hAnsi="GHEA Grapalat"/>
          <w:i w:val="0"/>
          <w:lang w:val="hy-AM"/>
        </w:rPr>
        <w:t>Սույն ընթացակարգի</w:t>
      </w:r>
      <w:bookmarkEnd w:id="0"/>
      <w:r w:rsidRPr="00C43456">
        <w:rPr>
          <w:rFonts w:ascii="GHEA Grapalat" w:hAnsi="GHEA Grapalat"/>
          <w:i w:val="0"/>
          <w:lang w:val="hy-AM"/>
        </w:rPr>
        <w:t xml:space="preserve"> արդյունքում ընտրված մասնակցին սահմանված կարգով կառաջարկվի կնքել </w:t>
      </w:r>
      <w:r w:rsidR="003A6749">
        <w:rPr>
          <w:rFonts w:ascii="GHEA Grapalat" w:hAnsi="GHEA Grapalat"/>
          <w:b/>
          <w:bCs/>
          <w:i w:val="0"/>
          <w:lang w:val="hy-AM"/>
        </w:rPr>
        <w:t xml:space="preserve">Երևան քաղաքի </w:t>
      </w:r>
      <w:r w:rsidR="00334DF2">
        <w:rPr>
          <w:rFonts w:ascii="GHEA Grapalat" w:hAnsi="GHEA Grapalat"/>
          <w:b/>
          <w:bCs/>
          <w:i w:val="0"/>
          <w:lang w:val="hy-AM"/>
        </w:rPr>
        <w:t>Նորք-Մարաշ</w:t>
      </w:r>
      <w:r w:rsidR="003A6749">
        <w:rPr>
          <w:rFonts w:ascii="GHEA Grapalat" w:hAnsi="GHEA Grapalat"/>
          <w:b/>
          <w:bCs/>
          <w:i w:val="0"/>
          <w:lang w:val="hy-AM"/>
        </w:rPr>
        <w:t xml:space="preserve"> վարչական շրջանում հրատապ լուծում պահանջող </w:t>
      </w:r>
      <w:r w:rsidR="00334DF2">
        <w:rPr>
          <w:rFonts w:ascii="GHEA Grapalat" w:hAnsi="GHEA Grapalat"/>
          <w:b/>
          <w:bCs/>
          <w:i w:val="0"/>
          <w:lang w:val="hy-AM"/>
        </w:rPr>
        <w:t>և չնախատեսված</w:t>
      </w:r>
      <w:r w:rsidR="003A6749">
        <w:rPr>
          <w:rFonts w:ascii="GHEA Grapalat" w:hAnsi="GHEA Grapalat"/>
          <w:b/>
          <w:bCs/>
          <w:i w:val="0"/>
          <w:lang w:val="hy-AM"/>
        </w:rPr>
        <w:t xml:space="preserve">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1" w:name="_Hlk23167512"/>
      <w:r w:rsidRPr="00C43456">
        <w:rPr>
          <w:rFonts w:ascii="GHEA Grapalat" w:hAnsi="GHEA Grapalat"/>
          <w:i w:val="0"/>
          <w:lang w:val="hy-AM"/>
        </w:rPr>
        <w:t xml:space="preserve">ոչ գնային պայմաններով բավարար գնահատված </w:t>
      </w:r>
      <w:bookmarkEnd w:id="1"/>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53E7ABEF"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hyperlink r:id="rId9" w:history="1">
        <w:r w:rsidRPr="00C43456">
          <w:rPr>
            <w:rStyle w:val="Hyperlink"/>
            <w:rFonts w:ascii="GHEA Grapalat" w:hAnsi="GHEA Grapalat"/>
            <w:i w:val="0"/>
            <w:lang w:val="hy-AM"/>
          </w:rPr>
          <w:t>www.armeps.am</w:t>
        </w:r>
      </w:hyperlink>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մինչև 202</w:t>
      </w:r>
      <w:r w:rsidR="00084657">
        <w:rPr>
          <w:rFonts w:ascii="GHEA Grapalat" w:hAnsi="GHEA Grapalat"/>
          <w:b/>
          <w:i w:val="0"/>
          <w:lang w:val="hy-AM"/>
        </w:rPr>
        <w:t>6</w:t>
      </w:r>
      <w:r w:rsidRPr="00C43456">
        <w:rPr>
          <w:rFonts w:ascii="GHEA Grapalat" w:hAnsi="GHEA Grapalat"/>
          <w:b/>
          <w:i w:val="0"/>
          <w:lang w:val="hy-AM"/>
        </w:rPr>
        <w:t xml:space="preserve"> թվականի </w:t>
      </w:r>
      <w:r w:rsidR="00944D5F">
        <w:rPr>
          <w:rFonts w:ascii="GHEA Grapalat" w:hAnsi="GHEA Grapalat"/>
          <w:b/>
          <w:i w:val="0"/>
          <w:lang w:val="hy-AM"/>
        </w:rPr>
        <w:t>փետրվարի</w:t>
      </w:r>
      <w:r w:rsidR="00084657">
        <w:rPr>
          <w:rFonts w:ascii="GHEA Grapalat" w:hAnsi="GHEA Grapalat"/>
          <w:b/>
          <w:i w:val="0"/>
          <w:lang w:val="hy-AM"/>
        </w:rPr>
        <w:t xml:space="preserve"> 26</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4920B121"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մինչև 202</w:t>
      </w:r>
      <w:r w:rsidR="00084657">
        <w:rPr>
          <w:rFonts w:ascii="GHEA Grapalat" w:hAnsi="GHEA Grapalat"/>
          <w:b/>
          <w:i w:val="0"/>
          <w:lang w:val="hy-AM"/>
        </w:rPr>
        <w:t>6</w:t>
      </w:r>
      <w:r w:rsidRPr="00C43456">
        <w:rPr>
          <w:rFonts w:ascii="GHEA Grapalat" w:hAnsi="GHEA Grapalat"/>
          <w:b/>
          <w:i w:val="0"/>
          <w:lang w:val="hy-AM"/>
        </w:rPr>
        <w:t xml:space="preserve"> թվականի </w:t>
      </w:r>
      <w:r w:rsidR="00944D5F">
        <w:rPr>
          <w:rFonts w:ascii="GHEA Grapalat" w:hAnsi="GHEA Grapalat"/>
          <w:b/>
          <w:i w:val="0"/>
          <w:lang w:val="hy-AM"/>
        </w:rPr>
        <w:t>փետրվարի</w:t>
      </w:r>
      <w:r w:rsidR="00084657">
        <w:rPr>
          <w:rFonts w:ascii="GHEA Grapalat" w:hAnsi="GHEA Grapalat"/>
          <w:b/>
          <w:i w:val="0"/>
          <w:lang w:val="hy-AM"/>
        </w:rPr>
        <w:t xml:space="preserve"> 26</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6BC3F168"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084657">
        <w:rPr>
          <w:rFonts w:ascii="GHEA Grapalat" w:hAnsi="GHEA Grapalat"/>
          <w:i w:val="0"/>
          <w:lang w:val="hy-AM"/>
        </w:rPr>
        <w:t>Աննա Դարբինյան</w:t>
      </w:r>
      <w:r w:rsidRPr="00C43456">
        <w:rPr>
          <w:rFonts w:ascii="GHEA Grapalat" w:hAnsi="GHEA Grapalat"/>
          <w:i w:val="0"/>
          <w:lang w:val="hy-AM"/>
        </w:rPr>
        <w:t>։</w:t>
      </w:r>
    </w:p>
    <w:p w14:paraId="312BF76B" w14:textId="66C6FF0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CB1F07">
        <w:rPr>
          <w:rFonts w:ascii="GHEA Grapalat" w:hAnsi="GHEA Grapalat"/>
          <w:i w:val="0"/>
          <w:lang w:val="hy-AM"/>
        </w:rPr>
        <w:t>1</w:t>
      </w:r>
      <w:r w:rsidR="00CB1F07">
        <w:rPr>
          <w:rFonts w:ascii="GHEA Grapalat" w:hAnsi="GHEA Grapalat"/>
          <w:i w:val="0"/>
          <w:lang w:val="en-US"/>
        </w:rPr>
        <w:t>94</w:t>
      </w:r>
      <w:r w:rsidRPr="00C43456">
        <w:rPr>
          <w:rFonts w:ascii="GHEA Grapalat" w:hAnsi="GHEA Grapalat"/>
          <w:i w:val="0"/>
          <w:lang w:val="hy-AM"/>
        </w:rPr>
        <w:t>։</w:t>
      </w:r>
    </w:p>
    <w:p w14:paraId="7EBF8607" w14:textId="6C96C57E"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10" w:history="1">
        <w:r w:rsidR="00084657" w:rsidRPr="00084657">
          <w:rPr>
            <w:rStyle w:val="Hyperlink"/>
            <w:rFonts w:ascii="GHEA Grapalat" w:hAnsi="GHEA Grapalat"/>
            <w:b/>
            <w:i w:val="0"/>
            <w:lang w:val="hy-AM"/>
          </w:rPr>
          <w:t>anna.darbinyan</w:t>
        </w:r>
        <w:r w:rsidR="00A97750" w:rsidRPr="00C43456">
          <w:rPr>
            <w:rStyle w:val="Hyperlink"/>
            <w:rFonts w:ascii="GHEA Grapalat" w:hAnsi="GHEA Grapalat"/>
            <w:b/>
            <w:i w:val="0"/>
            <w:lang w:val="hy-AM"/>
          </w:rPr>
          <w:t>@yerevan.am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63A2DB53" w14:textId="77777777" w:rsidR="00E505E9" w:rsidRDefault="00E505E9"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44C32E89" w:rsidR="007B743B" w:rsidRPr="00C43456" w:rsidRDefault="00084657"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ԵՔ-ԳՀԾՁԲ-26/64</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70707CF"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944D5F">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944D5F">
        <w:rPr>
          <w:rFonts w:ascii="GHEA Grapalat" w:hAnsi="GHEA Grapalat" w:cs="Times Armenian"/>
          <w:iCs/>
          <w:sz w:val="20"/>
          <w:szCs w:val="20"/>
          <w:lang w:val="hy-AM"/>
        </w:rPr>
        <w:t>փետրվարի 12</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20E0A6BE"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3A6749">
        <w:rPr>
          <w:rFonts w:ascii="GHEA Grapalat" w:hAnsi="GHEA Grapalat"/>
          <w:lang w:val="hy-AM"/>
        </w:rPr>
        <w:t xml:space="preserve">ԵՐԵՎԱՆ ՔԱՂԱՔԻ </w:t>
      </w:r>
      <w:r w:rsidR="00E505E9">
        <w:rPr>
          <w:rFonts w:ascii="GHEA Grapalat" w:hAnsi="GHEA Grapalat"/>
          <w:lang w:val="hy-AM"/>
        </w:rPr>
        <w:t>ՆՈՐՔ-ՄԱՐԱՇ</w:t>
      </w:r>
      <w:r w:rsidR="00084657">
        <w:rPr>
          <w:rFonts w:ascii="GHEA Grapalat" w:hAnsi="GHEA Grapalat"/>
          <w:lang w:val="hy-AM"/>
        </w:rPr>
        <w:t xml:space="preserve"> ՎԱՐՉԱԿԱՆ ՇՐՋԱՆ</w:t>
      </w:r>
      <w:r w:rsidR="00E505E9">
        <w:rPr>
          <w:rFonts w:ascii="GHEA Grapalat" w:hAnsi="GHEA Grapalat"/>
          <w:lang w:val="hy-AM"/>
        </w:rPr>
        <w:t>Ի</w:t>
      </w:r>
      <w:r w:rsidR="003A6749">
        <w:rPr>
          <w:rFonts w:ascii="GHEA Grapalat" w:hAnsi="GHEA Grapalat"/>
          <w:lang w:val="hy-AM"/>
        </w:rPr>
        <w:t xml:space="preserve"> ՀՐԱՏԱՊ ԼՈՒԾՈՒՄ ՊԱՀԱՆՋՈՂ</w:t>
      </w:r>
      <w:r w:rsidR="00E505E9">
        <w:rPr>
          <w:rFonts w:ascii="GHEA Grapalat" w:hAnsi="GHEA Grapalat"/>
          <w:lang w:val="hy-AM"/>
        </w:rPr>
        <w:t xml:space="preserve"> ԵՎ ՉՆԱԽԱՏԵՍՎԱԾ</w:t>
      </w:r>
      <w:r w:rsidR="003A6749">
        <w:rPr>
          <w:rFonts w:ascii="GHEA Grapalat" w:hAnsi="GHEA Grapalat"/>
          <w:lang w:val="hy-AM"/>
        </w:rPr>
        <w:t xml:space="preserve"> ԾԱՌԱՅՈՒԹՅՈՒՆՆԵՐ</w:t>
      </w:r>
      <w:r w:rsidR="00A021C8" w:rsidRPr="00C43456">
        <w:rPr>
          <w:rFonts w:ascii="GHEA Grapalat" w:hAnsi="GHEA Grapalat"/>
          <w:lang w:val="hy-AM"/>
        </w:rPr>
        <w:t>Ի</w:t>
      </w:r>
      <w:r w:rsidR="00A97750"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C43456">
          <w:rPr>
            <w:rFonts w:ascii="GHEA Grapalat" w:hAnsi="GHEA Grapalat" w:cs="Sylfaen"/>
            <w:i/>
            <w:sz w:val="22"/>
            <w:szCs w:val="22"/>
            <w:lang w:val="hy-AM"/>
          </w:rPr>
          <w:t>www.armeps.am</w:t>
        </w:r>
      </w:hyperlink>
      <w:r w:rsidRPr="00C43456">
        <w:rPr>
          <w:rFonts w:ascii="GHEA Grapalat" w:hAnsi="GHEA Grapalat" w:cs="Sylfaen"/>
          <w:i/>
          <w:sz w:val="22"/>
          <w:szCs w:val="22"/>
          <w:lang w:val="hy-AM"/>
        </w:rPr>
        <w:t xml:space="preserve">): Համակարգում գրանցվելու պայմանները սահմանված են </w:t>
      </w:r>
      <w:hyperlink r:id="rId12" w:history="1">
        <w:r w:rsidRPr="00C43456">
          <w:rPr>
            <w:rFonts w:ascii="GHEA Grapalat" w:hAnsi="GHEA Grapalat" w:cs="Sylfaen"/>
            <w:i/>
            <w:sz w:val="22"/>
            <w:szCs w:val="22"/>
            <w:lang w:val="hy-AM"/>
          </w:rPr>
          <w:t>www.procurement.am</w:t>
        </w:r>
      </w:hyperlink>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4"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5"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43456">
          <w:rPr>
            <w:rFonts w:ascii="GHEA Grapalat" w:hAnsi="GHEA Grapalat" w:cs="Sylfaen"/>
            <w:i/>
            <w:sz w:val="22"/>
            <w:szCs w:val="22"/>
            <w:lang w:val="hy-AM"/>
          </w:rPr>
          <w:t>Էլեկտրոնային գնումների կատարման ուղեցույց</w:t>
        </w:r>
      </w:hyperlink>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7"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2"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2"/>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1F4D3B78"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3A6749">
        <w:rPr>
          <w:rFonts w:ascii="GHEA Grapalat" w:hAnsi="GHEA Grapalat"/>
          <w:b/>
          <w:sz w:val="20"/>
          <w:lang w:val="hy-AM"/>
        </w:rPr>
        <w:t>ԵՐ</w:t>
      </w:r>
      <w:r w:rsidR="00C92354">
        <w:rPr>
          <w:rFonts w:ascii="GHEA Grapalat" w:hAnsi="GHEA Grapalat"/>
          <w:b/>
          <w:sz w:val="20"/>
          <w:lang w:val="hy-AM"/>
        </w:rPr>
        <w:t>ԵՎ</w:t>
      </w:r>
      <w:r w:rsidR="003A6749">
        <w:rPr>
          <w:rFonts w:ascii="GHEA Grapalat" w:hAnsi="GHEA Grapalat"/>
          <w:b/>
          <w:sz w:val="20"/>
          <w:lang w:val="hy-AM"/>
        </w:rPr>
        <w:t xml:space="preserve">ԱՆ ՔԱՂԱՔԻ </w:t>
      </w:r>
      <w:r w:rsidR="00084657">
        <w:rPr>
          <w:rFonts w:ascii="GHEA Grapalat" w:hAnsi="GHEA Grapalat"/>
          <w:b/>
          <w:sz w:val="20"/>
          <w:lang w:val="hy-AM"/>
        </w:rPr>
        <w:t>ՆՈՐՔ-ՄԱՐԱՇ ՎԱՐՉԱԿԱՆ ՇՐՋԱՆ</w:t>
      </w:r>
      <w:r w:rsidR="006C7CDE">
        <w:rPr>
          <w:rFonts w:ascii="GHEA Grapalat" w:hAnsi="GHEA Grapalat"/>
          <w:b/>
          <w:sz w:val="20"/>
          <w:lang w:val="hy-AM"/>
        </w:rPr>
        <w:t>Ի</w:t>
      </w:r>
      <w:r w:rsidR="003A6749">
        <w:rPr>
          <w:rFonts w:ascii="GHEA Grapalat" w:hAnsi="GHEA Grapalat"/>
          <w:b/>
          <w:sz w:val="20"/>
          <w:lang w:val="hy-AM"/>
        </w:rPr>
        <w:t xml:space="preserve"> ՀՐԱՏԱՊ ԼՈՒԾՈՒՄ ՊԱՀԱՆՋՈՂ </w:t>
      </w:r>
      <w:r w:rsidR="006C7CDE">
        <w:rPr>
          <w:rFonts w:ascii="GHEA Grapalat" w:hAnsi="GHEA Grapalat"/>
          <w:b/>
          <w:sz w:val="20"/>
          <w:lang w:val="hy-AM"/>
        </w:rPr>
        <w:t>ԵՎ ՉՆԱԽԱՏԵՍՎԱԾ</w:t>
      </w:r>
      <w:r w:rsidR="003A6749">
        <w:rPr>
          <w:rFonts w:ascii="GHEA Grapalat" w:hAnsi="GHEA Grapalat"/>
          <w:b/>
          <w:sz w:val="20"/>
          <w:lang w:val="hy-AM"/>
        </w:rPr>
        <w:t xml:space="preserve">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24FCAA00"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9E398F">
        <w:rPr>
          <w:rFonts w:ascii="GHEA Grapalat" w:hAnsi="GHEA Grapalat"/>
          <w:b/>
          <w:bCs/>
          <w:sz w:val="20"/>
          <w:szCs w:val="20"/>
          <w:lang w:val="hy-AM"/>
        </w:rPr>
        <w:t>ԵՔ-ԳՀԾՁԲ-26/64</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5AD0D021"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8" w:history="1">
        <w:r w:rsidR="009E398F" w:rsidRPr="004904B5">
          <w:rPr>
            <w:rStyle w:val="Hyperlink"/>
            <w:rFonts w:ascii="GHEA Grapalat" w:hAnsi="GHEA Grapalat"/>
            <w:sz w:val="28"/>
            <w:szCs w:val="28"/>
            <w:vertAlign w:val="subscript"/>
            <w:lang w:val="hy-AM"/>
          </w:rPr>
          <w:t>anna.darbinyan@yerevan.am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1B021C2F"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3A6749">
        <w:rPr>
          <w:rFonts w:ascii="GHEA Grapalat" w:hAnsi="GHEA Grapalat"/>
          <w:b/>
          <w:bCs/>
          <w:i w:val="0"/>
          <w:lang w:val="hy-AM"/>
        </w:rPr>
        <w:t xml:space="preserve">Երևան քաղաքի </w:t>
      </w:r>
      <w:r w:rsidR="009E398F">
        <w:rPr>
          <w:rFonts w:ascii="GHEA Grapalat" w:hAnsi="GHEA Grapalat"/>
          <w:b/>
          <w:bCs/>
          <w:i w:val="0"/>
          <w:lang w:val="hy-AM"/>
        </w:rPr>
        <w:t>Նոր-Մարաշ վարչական շրջանու</w:t>
      </w:r>
      <w:r w:rsidR="003A6749">
        <w:rPr>
          <w:rFonts w:ascii="GHEA Grapalat" w:hAnsi="GHEA Grapalat"/>
          <w:b/>
          <w:bCs/>
          <w:i w:val="0"/>
          <w:lang w:val="hy-AM"/>
        </w:rPr>
        <w:t xml:space="preserve"> հրատապ լուծում պահանջող </w:t>
      </w:r>
      <w:r w:rsidR="009E398F">
        <w:rPr>
          <w:rFonts w:ascii="GHEA Grapalat" w:hAnsi="GHEA Grapalat"/>
          <w:b/>
          <w:bCs/>
          <w:i w:val="0"/>
          <w:lang w:val="hy-AM"/>
        </w:rPr>
        <w:t>և չնախատեսված</w:t>
      </w:r>
      <w:r w:rsidR="003A6749">
        <w:rPr>
          <w:rFonts w:ascii="GHEA Grapalat" w:hAnsi="GHEA Grapalat"/>
          <w:b/>
          <w:bCs/>
          <w:i w:val="0"/>
          <w:lang w:val="hy-AM"/>
        </w:rPr>
        <w:t xml:space="preserve">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CB1F07"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3F39C3CE" w:rsidR="00AF1694" w:rsidRPr="00C43456" w:rsidRDefault="009E398F" w:rsidP="00A97750">
            <w:pPr>
              <w:pStyle w:val="BodyTextIndent2"/>
              <w:spacing w:line="240" w:lineRule="auto"/>
              <w:ind w:firstLine="0"/>
              <w:jc w:val="center"/>
              <w:rPr>
                <w:rFonts w:ascii="GHEA Grapalat" w:hAnsi="GHEA Grapalat"/>
                <w:lang w:val="hy-AM"/>
              </w:rPr>
            </w:pPr>
            <w:r>
              <w:rPr>
                <w:rFonts w:ascii="GHEA Grapalat" w:hAnsi="GHEA Grapalat"/>
                <w:b/>
                <w:bCs/>
                <w:lang w:val="en-US"/>
              </w:rPr>
              <w:t>6</w:t>
            </w:r>
            <w:r w:rsidR="003A6749">
              <w:rPr>
                <w:rFonts w:ascii="GHEA Grapalat" w:hAnsi="GHEA Grapalat"/>
                <w:b/>
                <w:bCs/>
                <w:lang w:val="hy-AM"/>
              </w:rPr>
              <w:t xml:space="preserve"> 000 000</w:t>
            </w:r>
          </w:p>
        </w:tc>
        <w:tc>
          <w:tcPr>
            <w:tcW w:w="6806" w:type="dxa"/>
            <w:vAlign w:val="center"/>
          </w:tcPr>
          <w:p w14:paraId="433DE288" w14:textId="2EB29C52" w:rsidR="00AF1694" w:rsidRPr="00C43456" w:rsidRDefault="003A6749" w:rsidP="00980554">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 xml:space="preserve">Երևան քաղաքի </w:t>
            </w:r>
            <w:r w:rsidR="009E398F">
              <w:rPr>
                <w:rFonts w:ascii="GHEA Grapalat" w:hAnsi="GHEA Grapalat"/>
                <w:iCs/>
                <w:lang w:val="hy-AM"/>
              </w:rPr>
              <w:t>Նորք</w:t>
            </w:r>
            <w:r w:rsidR="00980554">
              <w:rPr>
                <w:rFonts w:ascii="GHEA Grapalat" w:hAnsi="GHEA Grapalat"/>
                <w:iCs/>
                <w:lang w:val="hy-AM"/>
              </w:rPr>
              <w:t>-Մարաշ վարչական շրջանի</w:t>
            </w:r>
            <w:r>
              <w:rPr>
                <w:rFonts w:ascii="GHEA Grapalat" w:hAnsi="GHEA Grapalat"/>
                <w:iCs/>
                <w:lang w:val="hy-AM"/>
              </w:rPr>
              <w:t xml:space="preserve"> հրատապ լուծում պահանջող </w:t>
            </w:r>
            <w:r w:rsidR="00980554">
              <w:rPr>
                <w:rFonts w:ascii="GHEA Grapalat" w:hAnsi="GHEA Grapalat"/>
                <w:iCs/>
                <w:lang w:val="hy-AM"/>
              </w:rPr>
              <w:t>և չնախատեսված</w:t>
            </w:r>
            <w:r>
              <w:rPr>
                <w:rFonts w:ascii="GHEA Grapalat" w:hAnsi="GHEA Grapalat"/>
                <w:iCs/>
                <w:lang w:val="hy-AM"/>
              </w:rPr>
              <w:t xml:space="preserve">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245BE15F"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մինչև 202</w:t>
      </w:r>
      <w:r w:rsidR="00137B0A">
        <w:rPr>
          <w:rFonts w:ascii="GHEA Grapalat" w:hAnsi="GHEA Grapalat"/>
          <w:b/>
          <w:lang w:val="hy-AM"/>
        </w:rPr>
        <w:t>6</w:t>
      </w:r>
      <w:r w:rsidR="0028612B" w:rsidRPr="00C43456">
        <w:rPr>
          <w:rFonts w:ascii="GHEA Grapalat" w:hAnsi="GHEA Grapalat"/>
          <w:b/>
          <w:lang w:val="hy-AM"/>
        </w:rPr>
        <w:t xml:space="preserve"> թվականի </w:t>
      </w:r>
      <w:r w:rsidR="00137B0A">
        <w:rPr>
          <w:rFonts w:ascii="GHEA Grapalat" w:hAnsi="GHEA Grapalat"/>
          <w:b/>
          <w:iCs/>
          <w:lang w:val="hy-AM"/>
        </w:rPr>
        <w:t>փետրվարի 26</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3"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4"/>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5"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2681D835"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AF0175">
        <w:rPr>
          <w:rFonts w:ascii="GHEA Grapalat" w:hAnsi="GHEA Grapalat"/>
          <w:b/>
          <w:lang w:val="hy-AM"/>
        </w:rPr>
        <w:t>մինչև 2026</w:t>
      </w:r>
      <w:r w:rsidR="00B817FA" w:rsidRPr="00C43456">
        <w:rPr>
          <w:rFonts w:ascii="GHEA Grapalat" w:hAnsi="GHEA Grapalat"/>
          <w:b/>
          <w:lang w:val="hy-AM"/>
        </w:rPr>
        <w:t xml:space="preserve"> թվականի </w:t>
      </w:r>
      <w:r w:rsidR="00AF0175">
        <w:rPr>
          <w:rFonts w:ascii="GHEA Grapalat" w:hAnsi="GHEA Grapalat"/>
          <w:b/>
          <w:iCs/>
          <w:lang w:val="hy-AM"/>
        </w:rPr>
        <w:t>փետրվարի 26</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7777777"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 :</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w:t>
      </w:r>
      <w:r w:rsidR="00096865" w:rsidRPr="00C43456">
        <w:rPr>
          <w:rFonts w:ascii="GHEA Grapalat" w:hAnsi="GHEA Grapalat" w:cs="Sylfaen"/>
          <w:i w:val="0"/>
          <w:szCs w:val="24"/>
          <w:lang w:val="hy-AM"/>
        </w:rPr>
        <w:lastRenderedPageBreak/>
        <w:t>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6"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7" w:name="_Hlk197331256"/>
      <w:r w:rsidR="00615D8F" w:rsidRPr="00C43456">
        <w:rPr>
          <w:rFonts w:ascii="GHEA Grapalat" w:hAnsi="GHEA Grapalat" w:cs="Sylfaen"/>
          <w:sz w:val="20"/>
          <w:lang w:val="hy-AM"/>
        </w:rPr>
        <w:t>ձևով</w:t>
      </w:r>
      <w:bookmarkEnd w:id="7"/>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6"/>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w:t>
      </w:r>
      <w:r w:rsidRPr="00C43456">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lastRenderedPageBreak/>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lastRenderedPageBreak/>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26654496" w14:textId="77777777" w:rsidR="00A724D1" w:rsidRPr="00C43456" w:rsidRDefault="001B50B6" w:rsidP="00FE4843">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54B6D4C1" w14:textId="77777777" w:rsidR="00A724D1" w:rsidRPr="00C43456" w:rsidRDefault="00A724D1" w:rsidP="00FE4843">
      <w:pPr>
        <w:pStyle w:val="norm"/>
        <w:spacing w:line="240" w:lineRule="auto"/>
        <w:ind w:firstLine="284"/>
        <w:jc w:val="right"/>
        <w:rPr>
          <w:rFonts w:ascii="GHEA Grapalat" w:hAnsi="GHEA Grapalat" w:cs="Sylfaen"/>
          <w:b/>
          <w:sz w:val="18"/>
          <w:szCs w:val="18"/>
          <w:lang w:val="hy-AM"/>
        </w:rPr>
      </w:pP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t>Հավելված</w:t>
      </w:r>
      <w:r w:rsidRPr="00C43456">
        <w:rPr>
          <w:rFonts w:ascii="GHEA Grapalat" w:hAnsi="GHEA Grapalat" w:cs="Arial"/>
          <w:b/>
          <w:sz w:val="18"/>
          <w:szCs w:val="18"/>
          <w:lang w:val="hy-AM"/>
        </w:rPr>
        <w:t xml:space="preserve"> N 1</w:t>
      </w:r>
    </w:p>
    <w:p w14:paraId="6414FAF0" w14:textId="69B0AC19"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AF0175">
        <w:rPr>
          <w:rFonts w:ascii="GHEA Grapalat" w:hAnsi="GHEA Grapalat"/>
          <w:b/>
          <w:sz w:val="18"/>
          <w:szCs w:val="18"/>
          <w:lang w:val="hy-AM"/>
        </w:rPr>
        <w:t>ԵՔ-ԳՀԾՁԲ-26/64</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457BC04D"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AF0175">
        <w:rPr>
          <w:rFonts w:ascii="GHEA Grapalat" w:hAnsi="GHEA Grapalat"/>
          <w:sz w:val="20"/>
          <w:szCs w:val="20"/>
          <w:lang w:val="hy-AM"/>
        </w:rPr>
        <w:t>ԵՔ-ԳՀԾՁԲ-26/64</w:t>
      </w:r>
      <w:r w:rsidR="003A6749">
        <w:rPr>
          <w:rFonts w:ascii="GHEA Grapalat" w:hAnsi="GHEA Grapalat"/>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2B45B0AD"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AF0175">
        <w:rPr>
          <w:rFonts w:ascii="GHEA Grapalat" w:hAnsi="GHEA Grapalat" w:cs="Arial"/>
          <w:sz w:val="20"/>
          <w:szCs w:val="20"/>
          <w:lang w:val="hy-AM"/>
        </w:rPr>
        <w:t>ԵՔ-ԳՀԾՁԲ-26/64</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74F971C5"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AF0175">
        <w:rPr>
          <w:rFonts w:ascii="GHEA Grapalat" w:hAnsi="GHEA Grapalat" w:cs="Arial"/>
          <w:sz w:val="20"/>
          <w:szCs w:val="20"/>
          <w:lang w:val="hy-AM"/>
        </w:rPr>
        <w:t>ԵՔ-ԳՀԾՁԲ-26/64</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lastRenderedPageBreak/>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029B8EDA"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AF0175">
        <w:rPr>
          <w:rFonts w:ascii="GHEA Grapalat" w:hAnsi="GHEA Grapalat"/>
          <w:b/>
          <w:sz w:val="18"/>
          <w:szCs w:val="18"/>
          <w:lang w:val="hy-AM"/>
        </w:rPr>
        <w:t>ԵՔ-ԳՀԾՁԲ-26/64</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B1F07"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B1F07"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B1F07" w14:paraId="5BB570D8" w14:textId="77777777" w:rsidTr="00F121A0">
        <w:trPr>
          <w:trHeight w:val="924"/>
        </w:trPr>
        <w:tc>
          <w:tcPr>
            <w:tcW w:w="9016" w:type="dxa"/>
            <w:gridSpan w:val="2"/>
            <w:vAlign w:val="center"/>
          </w:tcPr>
          <w:p w14:paraId="455151A1"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B1F07" w14:paraId="783BBFA6" w14:textId="77777777" w:rsidTr="00F121A0">
        <w:trPr>
          <w:trHeight w:val="924"/>
        </w:trPr>
        <w:tc>
          <w:tcPr>
            <w:tcW w:w="9016" w:type="dxa"/>
            <w:gridSpan w:val="2"/>
            <w:vAlign w:val="center"/>
          </w:tcPr>
          <w:p w14:paraId="3AB2CBA8"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B1F07"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1B431C"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1B431C"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B1F07"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B1F07"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B1F07"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B1F07"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B1F07"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CB1F07"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B1F07"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7ACD7C14"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AF0175">
        <w:rPr>
          <w:rFonts w:ascii="GHEA Grapalat" w:hAnsi="GHEA Grapalat"/>
          <w:b/>
          <w:lang w:val="hy-AM"/>
        </w:rPr>
        <w:t>ԵՔ-ԳՀԾՁԲ-26/64</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72071F38"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AF0175">
        <w:rPr>
          <w:rFonts w:ascii="GHEA Grapalat" w:hAnsi="GHEA Grapalat" w:cs="Arial"/>
          <w:sz w:val="20"/>
          <w:szCs w:val="20"/>
          <w:lang w:val="hy-AM"/>
        </w:rPr>
        <w:t>ԵՔ-ԳՀԾՁԲ-26/64</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9" w:name="_Hlk23147299"/>
      <w:r w:rsidRPr="00C43456">
        <w:rPr>
          <w:rFonts w:ascii="GHEA Grapalat" w:hAnsi="GHEA Grapalat" w:cs="Sylfaen"/>
          <w:vertAlign w:val="superscript"/>
          <w:lang w:val="hy-AM"/>
        </w:rPr>
        <w:t xml:space="preserve">                                                                                     մասնակցի անվանումը</w:t>
      </w:r>
    </w:p>
    <w:bookmarkEnd w:id="9"/>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CB1F07"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CB1F07"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1E9A3DB1" w:rsidR="00F76265" w:rsidRPr="00C43456" w:rsidRDefault="003A6749" w:rsidP="00AF0175">
            <w:pPr>
              <w:ind w:firstLine="102"/>
              <w:jc w:val="center"/>
              <w:rPr>
                <w:rFonts w:ascii="GHEA Grapalat" w:hAnsi="GHEA Grapalat" w:cs="Arial"/>
                <w:sz w:val="18"/>
                <w:szCs w:val="18"/>
                <w:lang w:val="hy-AM"/>
              </w:rPr>
            </w:pPr>
            <w:r>
              <w:rPr>
                <w:rFonts w:ascii="GHEA Grapalat" w:hAnsi="GHEA Grapalat"/>
                <w:sz w:val="18"/>
                <w:szCs w:val="18"/>
                <w:lang w:val="hy-AM"/>
              </w:rPr>
              <w:t xml:space="preserve">Երևան քաղաքի </w:t>
            </w:r>
            <w:r w:rsidR="00AF0175">
              <w:rPr>
                <w:rFonts w:ascii="GHEA Grapalat" w:hAnsi="GHEA Grapalat"/>
                <w:sz w:val="18"/>
                <w:szCs w:val="18"/>
                <w:lang w:val="hy-AM"/>
              </w:rPr>
              <w:t>Նորք-Մարաշ վարչական շրջանի</w:t>
            </w:r>
            <w:r>
              <w:rPr>
                <w:rFonts w:ascii="GHEA Grapalat" w:hAnsi="GHEA Grapalat"/>
                <w:sz w:val="18"/>
                <w:szCs w:val="18"/>
                <w:lang w:val="hy-AM"/>
              </w:rPr>
              <w:t xml:space="preserve"> հրատապ լուծում պահանջող </w:t>
            </w:r>
            <w:r w:rsidR="00AF0175">
              <w:rPr>
                <w:rFonts w:ascii="GHEA Grapalat" w:hAnsi="GHEA Grapalat"/>
                <w:sz w:val="18"/>
                <w:szCs w:val="18"/>
                <w:lang w:val="hy-AM"/>
              </w:rPr>
              <w:t>և չնախատեսված</w:t>
            </w:r>
            <w:r>
              <w:rPr>
                <w:rFonts w:ascii="GHEA Grapalat" w:hAnsi="GHEA Grapalat"/>
                <w:sz w:val="18"/>
                <w:szCs w:val="18"/>
                <w:lang w:val="hy-AM"/>
              </w:rPr>
              <w:t xml:space="preserve">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6588508F"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AF0175">
        <w:rPr>
          <w:rFonts w:ascii="GHEA Grapalat" w:hAnsi="GHEA Grapalat"/>
          <w:b/>
          <w:lang w:val="hy-AM"/>
        </w:rPr>
        <w:t>ԵՔ-ԳՀԾՁԲ-26/64</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1D7855EC"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AF0175">
        <w:rPr>
          <w:rFonts w:ascii="GHEA Grapalat" w:hAnsi="GHEA Grapalat"/>
          <w:b/>
          <w:sz w:val="20"/>
          <w:szCs w:val="20"/>
          <w:u w:val="single"/>
          <w:lang w:val="hy-AM"/>
        </w:rPr>
        <w:t>ԵՔ-ԳՀԾՁԲ-26/64</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CB1F0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CB1F0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CB1F0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CB1F0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B1F0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B1F0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CB1F0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B1F0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B1F0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CB1F0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B1F0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CB1F0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CB1F0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CB1F0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CB1F0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CB1F0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CB1F0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CB1F0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CB1F0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CB1F0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CB1F0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038370D6"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AF0175">
        <w:rPr>
          <w:rFonts w:ascii="GHEA Grapalat" w:hAnsi="GHEA Grapalat" w:cs="Sylfaen"/>
          <w:b/>
          <w:lang w:val="hy-AM"/>
        </w:rPr>
        <w:t>ԵՔ-ԳՀԾՁԲ-26/64</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7B2C1A81"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AF0175">
        <w:rPr>
          <w:rFonts w:ascii="GHEA Grapalat" w:hAnsi="GHEA Grapalat" w:cs="Sylfaen"/>
          <w:b/>
          <w:lang w:val="hy-AM"/>
        </w:rPr>
        <w:t>ԵՔ-ԳՀԾՁԲ-26/64</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CB1F0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CB1F0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CB1F0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CB1F0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B1F0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B1F0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CB1F0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B1F0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B1F0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CB1F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B1F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CB1F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CB1F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CB1F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CB1F0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CB1F0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CB1F0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CB1F0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CB1F0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CB1F0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CB1F0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6C9AD05E"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AF0175">
        <w:rPr>
          <w:rFonts w:ascii="GHEA Grapalat" w:hAnsi="GHEA Grapalat" w:cs="Sylfaen"/>
          <w:b/>
          <w:sz w:val="16"/>
          <w:szCs w:val="16"/>
          <w:lang w:val="hy-AM"/>
        </w:rPr>
        <w:t>ԵՔ-ԳՀԾՁԲ-26/64</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599C64C8"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3A6749">
        <w:rPr>
          <w:rFonts w:ascii="GHEA Grapalat" w:hAnsi="GHEA Grapalat" w:cs="Sylfaen"/>
          <w:b/>
          <w:bCs/>
          <w:sz w:val="20"/>
          <w:lang w:val="hy-AM"/>
        </w:rPr>
        <w:t xml:space="preserve">Երևան քաղաքի </w:t>
      </w:r>
      <w:r w:rsidR="00AF0175">
        <w:rPr>
          <w:rFonts w:ascii="GHEA Grapalat" w:hAnsi="GHEA Grapalat" w:cs="Sylfaen"/>
          <w:b/>
          <w:bCs/>
          <w:sz w:val="20"/>
          <w:lang w:val="hy-AM"/>
        </w:rPr>
        <w:t>Նորք-Մարաշ</w:t>
      </w:r>
      <w:r w:rsidR="003A6749">
        <w:rPr>
          <w:rFonts w:ascii="GHEA Grapalat" w:hAnsi="GHEA Grapalat" w:cs="Sylfaen"/>
          <w:b/>
          <w:bCs/>
          <w:sz w:val="20"/>
          <w:lang w:val="hy-AM"/>
        </w:rPr>
        <w:t xml:space="preserve"> վարչական շրջան</w:t>
      </w:r>
      <w:r w:rsidR="00AF0175">
        <w:rPr>
          <w:rFonts w:ascii="GHEA Grapalat" w:hAnsi="GHEA Grapalat" w:cs="Sylfaen"/>
          <w:b/>
          <w:bCs/>
          <w:sz w:val="20"/>
          <w:lang w:val="hy-AM"/>
        </w:rPr>
        <w:t>ի</w:t>
      </w:r>
      <w:r w:rsidR="003A6749">
        <w:rPr>
          <w:rFonts w:ascii="GHEA Grapalat" w:hAnsi="GHEA Grapalat" w:cs="Sylfaen"/>
          <w:b/>
          <w:bCs/>
          <w:sz w:val="20"/>
          <w:lang w:val="hy-AM"/>
        </w:rPr>
        <w:t xml:space="preserve"> հրատապ լուծում պահանջող </w:t>
      </w:r>
      <w:r w:rsidR="00AF0175">
        <w:rPr>
          <w:rFonts w:ascii="GHEA Grapalat" w:hAnsi="GHEA Grapalat" w:cs="Sylfaen"/>
          <w:b/>
          <w:bCs/>
          <w:sz w:val="20"/>
          <w:lang w:val="hy-AM"/>
        </w:rPr>
        <w:t>և չնախատեսված</w:t>
      </w:r>
      <w:r w:rsidR="003A6749">
        <w:rPr>
          <w:rFonts w:ascii="GHEA Grapalat" w:hAnsi="GHEA Grapalat" w:cs="Sylfaen"/>
          <w:b/>
          <w:bCs/>
          <w:sz w:val="20"/>
          <w:lang w:val="hy-AM"/>
        </w:rPr>
        <w:t xml:space="preserve">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6BA1C6"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A5860">
        <w:rPr>
          <w:rFonts w:ascii="GHEA Grapalat" w:hAnsi="GHEA Grapalat" w:cs="Sylfaen"/>
          <w:b/>
          <w:bCs/>
          <w:sz w:val="20"/>
          <w:szCs w:val="20"/>
          <w:u w:val="single"/>
          <w:lang w:val="hy-AM"/>
        </w:rPr>
        <w:t>15</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CECF959"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A5860">
        <w:rPr>
          <w:rFonts w:ascii="GHEA Grapalat" w:hAnsi="GHEA Grapalat" w:cs="Sylfaen"/>
          <w:b/>
          <w:bCs/>
          <w:sz w:val="20"/>
          <w:lang w:val="hy-AM"/>
        </w:rPr>
        <w:t>5</w:t>
      </w:r>
      <w:r w:rsidRPr="00C43456">
        <w:rPr>
          <w:rFonts w:ascii="GHEA Grapalat" w:hAnsi="GHEA Grapalat" w:cs="Sylfaen"/>
          <w:b/>
          <w:bCs/>
          <w:sz w:val="20"/>
          <w:lang w:val="hy-AM"/>
        </w:rPr>
        <w:t xml:space="preserve"> </w:t>
      </w:r>
      <w:r w:rsidR="00AF0175">
        <w:rPr>
          <w:rFonts w:ascii="GHEA Grapalat" w:hAnsi="GHEA Grapalat" w:cs="Sylfaen"/>
          <w:sz w:val="20"/>
          <w:lang w:val="hy-AM"/>
        </w:rPr>
        <w:t>(</w:t>
      </w:r>
      <w:r w:rsidR="00CA5860">
        <w:rPr>
          <w:rFonts w:ascii="GHEA Grapalat" w:hAnsi="GHEA Grapalat" w:cs="Sylfaen"/>
          <w:sz w:val="20"/>
          <w:lang w:val="hy-AM"/>
        </w:rPr>
        <w:t>հինգ</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32F6703"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F0175">
        <w:rPr>
          <w:rFonts w:ascii="GHEA Grapalat" w:hAnsi="GHEA Grapalat" w:cs="Sylfaen"/>
          <w:b/>
          <w:bCs/>
          <w:sz w:val="20"/>
          <w:lang w:val="hy-AM"/>
        </w:rPr>
        <w:t>0.19</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w:t>
      </w:r>
      <w:r w:rsidR="00AF0175">
        <w:rPr>
          <w:rFonts w:ascii="GHEA Grapalat" w:hAnsi="GHEA Grapalat" w:cs="Sylfaen"/>
          <w:sz w:val="20"/>
          <w:lang w:val="hy-AM"/>
        </w:rPr>
        <w:t>տասնինը</w:t>
      </w:r>
      <w:r w:rsidR="00CA5860" w:rsidRPr="00C43456">
        <w:rPr>
          <w:rFonts w:ascii="GHEA Grapalat" w:hAnsi="GHEA Grapalat" w:cs="Sylfaen"/>
          <w:sz w:val="20"/>
          <w:lang w:val="hy-AM"/>
        </w:rPr>
        <w:t xml:space="preserve"> հարյուրերրորդական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4C3BB69B" w14:textId="03658DDF" w:rsidR="0039375B" w:rsidRPr="00D9798E" w:rsidRDefault="0039375B" w:rsidP="00D9798E">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D9798E">
        <w:rPr>
          <w:rFonts w:ascii="GHEA Grapalat" w:hAnsi="GHEA Grapalat" w:cs="Sylfaen"/>
          <w:b/>
          <w:bCs/>
          <w:sz w:val="20"/>
          <w:szCs w:val="20"/>
          <w:lang w:val="hy-AM"/>
        </w:rPr>
        <w:t>Նորք-Մարաշ</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Pr="00C43456" w:rsidRDefault="003A059A" w:rsidP="007678FA">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02189F82" w14:textId="73E9F0DD" w:rsidR="00C92354" w:rsidRDefault="003A6749" w:rsidP="00A97750">
      <w:pPr>
        <w:jc w:val="center"/>
        <w:rPr>
          <w:rFonts w:ascii="GHEA Grapalat" w:hAnsi="GHEA Grapalat"/>
          <w:iCs/>
          <w:sz w:val="20"/>
          <w:szCs w:val="28"/>
          <w:lang w:val="hy-AM"/>
        </w:rPr>
      </w:pPr>
      <w:r>
        <w:rPr>
          <w:rFonts w:ascii="GHEA Grapalat" w:hAnsi="GHEA Grapalat"/>
          <w:iCs/>
          <w:sz w:val="20"/>
          <w:szCs w:val="28"/>
          <w:lang w:val="hy-AM"/>
        </w:rPr>
        <w:t xml:space="preserve">ԵՐԵՎԱՆ ՔԱՂԱՔԻ </w:t>
      </w:r>
      <w:r w:rsidR="00D9798E">
        <w:rPr>
          <w:rFonts w:ascii="GHEA Grapalat" w:hAnsi="GHEA Grapalat"/>
          <w:iCs/>
          <w:sz w:val="20"/>
          <w:szCs w:val="28"/>
          <w:lang w:val="hy-AM"/>
        </w:rPr>
        <w:t>ՆՈՐՔ-ՄԱՐԱՇ</w:t>
      </w:r>
      <w:r>
        <w:rPr>
          <w:rFonts w:ascii="GHEA Grapalat" w:hAnsi="GHEA Grapalat"/>
          <w:iCs/>
          <w:sz w:val="20"/>
          <w:szCs w:val="28"/>
          <w:lang w:val="hy-AM"/>
        </w:rPr>
        <w:t xml:space="preserve"> ՎԱՐՉԱԿԱՆ ՇՐՋԱՆ</w:t>
      </w:r>
      <w:r w:rsidR="00D9798E">
        <w:rPr>
          <w:rFonts w:ascii="GHEA Grapalat" w:hAnsi="GHEA Grapalat"/>
          <w:iCs/>
          <w:sz w:val="20"/>
          <w:szCs w:val="28"/>
          <w:lang w:val="hy-AM"/>
        </w:rPr>
        <w:t>Ի</w:t>
      </w:r>
      <w:r>
        <w:rPr>
          <w:rFonts w:ascii="GHEA Grapalat" w:hAnsi="GHEA Grapalat"/>
          <w:iCs/>
          <w:sz w:val="20"/>
          <w:szCs w:val="28"/>
          <w:lang w:val="hy-AM"/>
        </w:rPr>
        <w:t xml:space="preserve"> ՀՐԱՏԱՊ ԼՈՒԾՈՒՄ ՊԱՀԱՆՋՈՂ </w:t>
      </w:r>
    </w:p>
    <w:p w14:paraId="6A791C6B" w14:textId="4E8F09DC" w:rsidR="007678FA" w:rsidRPr="00C43456" w:rsidRDefault="00D9798E" w:rsidP="00A97750">
      <w:pPr>
        <w:jc w:val="center"/>
        <w:rPr>
          <w:rFonts w:ascii="GHEA Grapalat" w:hAnsi="GHEA Grapalat"/>
          <w:iCs/>
          <w:sz w:val="20"/>
          <w:szCs w:val="28"/>
          <w:lang w:val="hy-AM"/>
        </w:rPr>
      </w:pPr>
      <w:r>
        <w:rPr>
          <w:rFonts w:ascii="GHEA Grapalat" w:hAnsi="GHEA Grapalat"/>
          <w:iCs/>
          <w:sz w:val="20"/>
          <w:szCs w:val="28"/>
          <w:lang w:val="hy-AM"/>
        </w:rPr>
        <w:t>ԵՎ ՉՆԱԽԱՏԵՍՎԱԾ</w:t>
      </w:r>
      <w:r w:rsidR="003A6749">
        <w:rPr>
          <w:rFonts w:ascii="GHEA Grapalat" w:hAnsi="GHEA Grapalat"/>
          <w:iCs/>
          <w:sz w:val="20"/>
          <w:szCs w:val="28"/>
          <w:lang w:val="hy-AM"/>
        </w:rPr>
        <w:t xml:space="preserve"> ԾԱՌԱՅՈՒԹՅՈՒՆՆԵՐ</w:t>
      </w:r>
      <w:r w:rsidR="00C43456" w:rsidRPr="00C43456">
        <w:rPr>
          <w:rFonts w:ascii="GHEA Grapalat" w:hAnsi="GHEA Grapalat"/>
          <w:iCs/>
          <w:sz w:val="20"/>
          <w:szCs w:val="28"/>
          <w:lang w:val="hy-AM"/>
        </w:rPr>
        <w:t>Ի</w:t>
      </w:r>
    </w:p>
    <w:p w14:paraId="67DD33BE" w14:textId="07D5092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Pr="00C43456">
        <w:rPr>
          <w:rFonts w:ascii="GHEA Grapalat" w:hAnsi="GHEA Grapalat"/>
          <w:sz w:val="16"/>
          <w:szCs w:val="20"/>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050"/>
        <w:gridCol w:w="720"/>
        <w:gridCol w:w="1080"/>
        <w:gridCol w:w="1260"/>
        <w:gridCol w:w="1800"/>
      </w:tblGrid>
      <w:tr w:rsidR="00936F0B" w:rsidRPr="00C43456" w14:paraId="1803C8FF" w14:textId="77777777" w:rsidTr="003A6749">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05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306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3A6749">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05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26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80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E505E9" w14:paraId="00F263B3" w14:textId="77777777" w:rsidTr="003A6749">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720ED175" w:rsidR="001D1427" w:rsidRPr="00C43456" w:rsidRDefault="00D9798E" w:rsidP="001D1427">
            <w:pPr>
              <w:jc w:val="center"/>
              <w:rPr>
                <w:rFonts w:ascii="GHEA Grapalat" w:hAnsi="GHEA Grapalat" w:cs="Sylfaen"/>
                <w:sz w:val="18"/>
                <w:szCs w:val="18"/>
                <w:lang w:val="hy-AM"/>
              </w:rPr>
            </w:pPr>
            <w:r>
              <w:rPr>
                <w:rFonts w:ascii="GHEA Grapalat" w:hAnsi="GHEA Grapalat" w:cs="Sylfaen"/>
                <w:sz w:val="18"/>
                <w:szCs w:val="18"/>
                <w:lang w:val="hy-AM"/>
              </w:rPr>
              <w:t>60181100/3</w:t>
            </w:r>
          </w:p>
        </w:tc>
        <w:tc>
          <w:tcPr>
            <w:tcW w:w="4050" w:type="dxa"/>
            <w:vAlign w:val="center"/>
          </w:tcPr>
          <w:p w14:paraId="79787CBD" w14:textId="77777777" w:rsidR="005C4999" w:rsidRPr="005C4999"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Մեխանիզմների օգտագործում համապատասխան մասնագետի միջոցով,այդ թվում՝</w:t>
            </w:r>
          </w:p>
          <w:p w14:paraId="1E56447D" w14:textId="77777777" w:rsidR="005C4999" w:rsidRPr="005C4999"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1.1-Տրակտոր /քանդող,բարձող,հարթեցնող/</w:t>
            </w:r>
          </w:p>
          <w:p w14:paraId="6E8E438D" w14:textId="77777777" w:rsidR="005C4999" w:rsidRPr="005C4999"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1.2 -Բեռնատար մեքենա բեռնափոխադրման</w:t>
            </w:r>
          </w:p>
          <w:p w14:paraId="62C277C0" w14:textId="77777777" w:rsidR="005C4999" w:rsidRPr="005C4999"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 xml:space="preserve">1.3-Ավտոաշտարակ </w:t>
            </w:r>
          </w:p>
          <w:p w14:paraId="5978E095" w14:textId="77777777" w:rsidR="005C4999" w:rsidRPr="005C4999"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1.4-Ավտոկռունկ</w:t>
            </w:r>
          </w:p>
          <w:p w14:paraId="0D4C9A2F" w14:textId="77777777" w:rsidR="005C4999" w:rsidRPr="005C4999"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1.5-Էվակուատոր</w:t>
            </w:r>
          </w:p>
          <w:p w14:paraId="4EC3BFAF" w14:textId="77777777" w:rsidR="005C4999" w:rsidRPr="005C4999"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1.6-Քաշող և բարձր ճնշմամբ փչող մեքենա(կոյուղագծերի համար)</w:t>
            </w:r>
          </w:p>
          <w:p w14:paraId="3A5C9CB7" w14:textId="469D88C5" w:rsidR="001D1427" w:rsidRPr="00734D64" w:rsidRDefault="005C4999" w:rsidP="005C4999">
            <w:pPr>
              <w:jc w:val="center"/>
              <w:rPr>
                <w:rFonts w:ascii="GHEA Grapalat" w:hAnsi="GHEA Grapalat" w:cs="Sylfaen"/>
                <w:bCs/>
                <w:sz w:val="20"/>
                <w:szCs w:val="20"/>
                <w:lang w:val="hy-AM"/>
              </w:rPr>
            </w:pPr>
            <w:r w:rsidRPr="005C4999">
              <w:rPr>
                <w:rFonts w:ascii="GHEA Grapalat" w:hAnsi="GHEA Grapalat" w:cs="Sylfaen"/>
                <w:bCs/>
                <w:sz w:val="20"/>
                <w:szCs w:val="20"/>
                <w:lang w:val="hy-AM"/>
              </w:rPr>
              <w:t>2.Աշխատուժ այդ թվում ըստ անհրաժեշտության՝ բանվոր, հավաքարար, տանիքագործ, կոյուղագործ, փականագործ, ատաղձագործ, էլեկտրիկ, զոդող</w:t>
            </w: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056B2821" w:rsidR="001D1427" w:rsidRPr="00C43456" w:rsidRDefault="00D9798E" w:rsidP="001D1427">
            <w:pPr>
              <w:rPr>
                <w:rFonts w:ascii="GHEA Grapalat" w:hAnsi="GHEA Grapalat" w:cs="Sylfaen"/>
                <w:sz w:val="18"/>
                <w:szCs w:val="18"/>
                <w:lang w:val="hy-AM"/>
              </w:rPr>
            </w:pPr>
            <w:r>
              <w:rPr>
                <w:rFonts w:ascii="GHEA Grapalat" w:hAnsi="GHEA Grapalat" w:cs="Sylfaen"/>
                <w:sz w:val="18"/>
                <w:szCs w:val="18"/>
                <w:lang w:val="hy-AM"/>
              </w:rPr>
              <w:t>6</w:t>
            </w:r>
            <w:bookmarkStart w:id="11" w:name="_GoBack"/>
            <w:r>
              <w:rPr>
                <w:rFonts w:ascii="GHEA Grapalat" w:hAnsi="GHEA Grapalat" w:cs="Sylfaen"/>
                <w:sz w:val="18"/>
                <w:szCs w:val="18"/>
                <w:lang w:val="hy-AM"/>
              </w:rPr>
              <w:t>000000</w:t>
            </w:r>
            <w:bookmarkEnd w:id="11"/>
          </w:p>
        </w:tc>
        <w:tc>
          <w:tcPr>
            <w:tcW w:w="1260" w:type="dxa"/>
            <w:vAlign w:val="center"/>
          </w:tcPr>
          <w:p w14:paraId="10677A25" w14:textId="6BB4BEB7" w:rsidR="001D1427" w:rsidRPr="00C43456" w:rsidRDefault="005C4999" w:rsidP="001D1427">
            <w:pPr>
              <w:jc w:val="center"/>
              <w:rPr>
                <w:rFonts w:ascii="GHEA Grapalat" w:hAnsi="GHEA Grapalat" w:cs="Sylfaen"/>
                <w:sz w:val="18"/>
                <w:szCs w:val="18"/>
                <w:lang w:val="hy-AM"/>
              </w:rPr>
            </w:pPr>
            <w:r w:rsidRPr="005C4999">
              <w:rPr>
                <w:rFonts w:ascii="GHEA Grapalat" w:hAnsi="GHEA Grapalat"/>
                <w:sz w:val="18"/>
                <w:szCs w:val="18"/>
                <w:lang w:val="hy-AM"/>
              </w:rPr>
              <w:t>Ք. Երևան,                       Նորք-Մարաշ վարչական շրջան</w:t>
            </w:r>
          </w:p>
        </w:tc>
        <w:tc>
          <w:tcPr>
            <w:tcW w:w="1800" w:type="dxa"/>
            <w:vAlign w:val="center"/>
          </w:tcPr>
          <w:p w14:paraId="0CF0B121" w14:textId="77777777" w:rsidR="005C4999" w:rsidRDefault="005C4999" w:rsidP="005C4999">
            <w:pPr>
              <w:jc w:val="center"/>
              <w:rPr>
                <w:rFonts w:ascii="GHEA Grapalat" w:hAnsi="GHEA Grapalat" w:cs="Calibri"/>
                <w:color w:val="000000"/>
                <w:sz w:val="20"/>
                <w:szCs w:val="20"/>
                <w:lang w:val="hy-AM"/>
              </w:rPr>
            </w:pPr>
            <w:r w:rsidRPr="005C4999">
              <w:rPr>
                <w:rFonts w:ascii="GHEA Grapalat" w:hAnsi="GHEA Grapalat" w:cs="Calibri"/>
                <w:color w:val="000000"/>
                <w:sz w:val="20"/>
                <w:szCs w:val="20"/>
                <w:lang w:val="hy-AM"/>
              </w:rPr>
              <w:t xml:space="preserve">Պայմանագիրը  ուժի մեջ մտնելու օրվանից  մինչև 2026 թվականի դեկտեմբերի </w:t>
            </w:r>
          </w:p>
          <w:p w14:paraId="5CF3683A" w14:textId="19FA1D5A" w:rsidR="001D1427" w:rsidRPr="003A6749" w:rsidRDefault="005C4999" w:rsidP="005C4999">
            <w:pPr>
              <w:jc w:val="center"/>
              <w:rPr>
                <w:rFonts w:ascii="Arial LatArm" w:hAnsi="Arial LatArm" w:cs="Arial"/>
                <w:bCs/>
                <w:sz w:val="18"/>
                <w:szCs w:val="18"/>
                <w:lang w:val="hy-AM"/>
              </w:rPr>
            </w:pPr>
            <w:r>
              <w:rPr>
                <w:rFonts w:ascii="GHEA Grapalat" w:hAnsi="GHEA Grapalat" w:cs="Calibri"/>
                <w:color w:val="000000"/>
                <w:sz w:val="20"/>
                <w:szCs w:val="20"/>
                <w:lang w:val="hy-AM"/>
              </w:rPr>
              <w:t>25-</w:t>
            </w:r>
            <w:r w:rsidRPr="005C4999">
              <w:rPr>
                <w:rFonts w:ascii="GHEA Grapalat" w:hAnsi="GHEA Grapalat" w:cs="Calibri"/>
                <w:color w:val="000000"/>
                <w:sz w:val="20"/>
                <w:szCs w:val="20"/>
                <w:lang w:val="hy-AM"/>
              </w:rPr>
              <w:t>ը ներառյալ</w:t>
            </w:r>
          </w:p>
        </w:tc>
      </w:tr>
    </w:tbl>
    <w:p w14:paraId="21BC8508" w14:textId="77777777" w:rsidR="007678FA" w:rsidRPr="00C43456" w:rsidRDefault="007678FA" w:rsidP="007678FA">
      <w:pPr>
        <w:jc w:val="both"/>
        <w:rPr>
          <w:rFonts w:ascii="GHEA Grapalat" w:hAnsi="GHEA Grapalat"/>
          <w:sz w:val="20"/>
          <w:lang w:val="hy-AM"/>
        </w:rPr>
      </w:pPr>
    </w:p>
    <w:p w14:paraId="1F21F462" w14:textId="77777777" w:rsidR="007D43B3" w:rsidRDefault="007D43B3" w:rsidP="00734D64">
      <w:pPr>
        <w:autoSpaceDE w:val="0"/>
        <w:autoSpaceDN w:val="0"/>
        <w:adjustRightInd w:val="0"/>
        <w:rPr>
          <w:rFonts w:ascii="GHEA Grapalat" w:hAnsi="GHEA Grapalat"/>
          <w:sz w:val="20"/>
          <w:lang w:val="hy-AM"/>
        </w:rPr>
      </w:pPr>
    </w:p>
    <w:p w14:paraId="13CEF873" w14:textId="77777777" w:rsidR="00734D64" w:rsidRPr="00734D64" w:rsidRDefault="00734D64" w:rsidP="00734D64">
      <w:pPr>
        <w:rPr>
          <w:rFonts w:ascii="GHEA Grapalat" w:hAnsi="GHEA Grapalat"/>
          <w:sz w:val="20"/>
          <w:lang w:val="hy-AM"/>
        </w:rPr>
      </w:pPr>
    </w:p>
    <w:p w14:paraId="1AA13CD9" w14:textId="77777777" w:rsidR="00734D64" w:rsidRPr="00C43456" w:rsidRDefault="00734D64" w:rsidP="00734D64">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tbl>
      <w:tblPr>
        <w:tblW w:w="10582" w:type="dxa"/>
        <w:tblLayout w:type="fixed"/>
        <w:tblLook w:val="04A0" w:firstRow="1" w:lastRow="0" w:firstColumn="1" w:lastColumn="0" w:noHBand="0" w:noVBand="1"/>
      </w:tblPr>
      <w:tblGrid>
        <w:gridCol w:w="720"/>
        <w:gridCol w:w="3240"/>
        <w:gridCol w:w="1386"/>
        <w:gridCol w:w="2387"/>
        <w:gridCol w:w="1739"/>
        <w:gridCol w:w="1110"/>
      </w:tblGrid>
      <w:tr w:rsidR="005C4999" w:rsidRPr="00CB1F07" w14:paraId="0EBDC5F5" w14:textId="77777777" w:rsidTr="00014910">
        <w:trPr>
          <w:trHeight w:val="419"/>
        </w:trPr>
        <w:tc>
          <w:tcPr>
            <w:tcW w:w="10582" w:type="dxa"/>
            <w:gridSpan w:val="6"/>
            <w:tcBorders>
              <w:top w:val="nil"/>
              <w:left w:val="nil"/>
              <w:bottom w:val="nil"/>
              <w:right w:val="nil"/>
            </w:tcBorders>
            <w:shd w:val="clear" w:color="auto" w:fill="auto"/>
            <w:vAlign w:val="center"/>
            <w:hideMark/>
          </w:tcPr>
          <w:p w14:paraId="1A38C3D7" w14:textId="77777777" w:rsidR="005C4999" w:rsidRPr="005C4999" w:rsidRDefault="005C4999">
            <w:pPr>
              <w:jc w:val="center"/>
              <w:rPr>
                <w:rFonts w:ascii="GHEA Grapalat" w:hAnsi="GHEA Grapalat" w:cs="Calibri"/>
                <w:sz w:val="22"/>
                <w:szCs w:val="22"/>
                <w:lang w:val="hy-AM"/>
              </w:rPr>
            </w:pPr>
            <w:r w:rsidRPr="005C4999">
              <w:rPr>
                <w:rFonts w:ascii="GHEA Grapalat" w:hAnsi="GHEA Grapalat" w:cs="Calibri"/>
                <w:sz w:val="22"/>
                <w:szCs w:val="22"/>
                <w:lang w:val="hy-AM"/>
              </w:rPr>
              <w:t xml:space="preserve">Նորք-Մարաշ  վարչական շրջանի տարածքում հրատապ  լուծում պահանջող և չնախատեսված </w:t>
            </w:r>
          </w:p>
        </w:tc>
      </w:tr>
      <w:tr w:rsidR="00014910" w:rsidRPr="00CB1F07" w14:paraId="511F89A2" w14:textId="77777777" w:rsidTr="00014910">
        <w:trPr>
          <w:trHeight w:val="448"/>
        </w:trPr>
        <w:tc>
          <w:tcPr>
            <w:tcW w:w="720" w:type="dxa"/>
            <w:tcBorders>
              <w:top w:val="nil"/>
              <w:left w:val="nil"/>
              <w:bottom w:val="nil"/>
              <w:right w:val="nil"/>
            </w:tcBorders>
            <w:shd w:val="clear" w:color="auto" w:fill="auto"/>
            <w:noWrap/>
            <w:vAlign w:val="center"/>
            <w:hideMark/>
          </w:tcPr>
          <w:p w14:paraId="215FF9FC" w14:textId="77777777" w:rsidR="005C4999" w:rsidRPr="005C4999" w:rsidRDefault="005C4999">
            <w:pPr>
              <w:jc w:val="center"/>
              <w:rPr>
                <w:rFonts w:ascii="GHEA Grapalat" w:hAnsi="GHEA Grapalat" w:cs="Calibri"/>
                <w:sz w:val="22"/>
                <w:szCs w:val="22"/>
                <w:lang w:val="hy-AM"/>
              </w:rPr>
            </w:pPr>
          </w:p>
        </w:tc>
        <w:tc>
          <w:tcPr>
            <w:tcW w:w="9862" w:type="dxa"/>
            <w:gridSpan w:val="5"/>
            <w:tcBorders>
              <w:top w:val="nil"/>
              <w:left w:val="nil"/>
              <w:bottom w:val="single" w:sz="4" w:space="0" w:color="auto"/>
              <w:right w:val="nil"/>
            </w:tcBorders>
            <w:shd w:val="clear" w:color="auto" w:fill="auto"/>
            <w:noWrap/>
            <w:vAlign w:val="center"/>
            <w:hideMark/>
          </w:tcPr>
          <w:p w14:paraId="7A05F1F0" w14:textId="77777777" w:rsidR="005C4999" w:rsidRPr="005C4999" w:rsidRDefault="005C4999">
            <w:pPr>
              <w:jc w:val="center"/>
              <w:rPr>
                <w:rFonts w:ascii="GHEA Grapalat" w:hAnsi="GHEA Grapalat" w:cs="Calibri"/>
                <w:sz w:val="22"/>
                <w:szCs w:val="22"/>
                <w:lang w:val="hy-AM"/>
              </w:rPr>
            </w:pPr>
            <w:r w:rsidRPr="005C4999">
              <w:rPr>
                <w:rFonts w:ascii="GHEA Grapalat" w:hAnsi="GHEA Grapalat" w:cs="Calibri"/>
                <w:sz w:val="22"/>
                <w:szCs w:val="22"/>
                <w:lang w:val="hy-AM"/>
              </w:rPr>
              <w:t>աշխատանքների կատարման համար ձեռք բերվող ծառայություններ</w:t>
            </w:r>
          </w:p>
        </w:tc>
      </w:tr>
      <w:tr w:rsidR="00014910" w14:paraId="72C1CE40" w14:textId="77777777" w:rsidTr="00014910">
        <w:trPr>
          <w:trHeight w:val="173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F906" w14:textId="77777777" w:rsidR="005C4999" w:rsidRPr="005C4999" w:rsidRDefault="005C4999">
            <w:pPr>
              <w:jc w:val="center"/>
              <w:rPr>
                <w:rFonts w:ascii="GHEA Grapalat" w:hAnsi="GHEA Grapalat" w:cs="Calibri"/>
                <w:sz w:val="16"/>
                <w:szCs w:val="16"/>
                <w:lang w:val="hy-AM"/>
              </w:rPr>
            </w:pPr>
            <w:r w:rsidRPr="005C4999">
              <w:rPr>
                <w:rFonts w:ascii="Calibri" w:hAnsi="Calibri" w:cs="Calibri"/>
                <w:sz w:val="16"/>
                <w:szCs w:val="16"/>
                <w:lang w:val="hy-AM"/>
              </w:rPr>
              <w:t> </w:t>
            </w:r>
          </w:p>
        </w:tc>
        <w:tc>
          <w:tcPr>
            <w:tcW w:w="3240" w:type="dxa"/>
            <w:tcBorders>
              <w:top w:val="nil"/>
              <w:left w:val="nil"/>
              <w:bottom w:val="single" w:sz="4" w:space="0" w:color="auto"/>
              <w:right w:val="single" w:sz="4" w:space="0" w:color="auto"/>
            </w:tcBorders>
            <w:shd w:val="clear" w:color="auto" w:fill="auto"/>
            <w:vAlign w:val="center"/>
            <w:hideMark/>
          </w:tcPr>
          <w:p w14:paraId="2E31279C" w14:textId="77777777" w:rsidR="005C4999" w:rsidRDefault="005C4999">
            <w:pPr>
              <w:jc w:val="center"/>
              <w:rPr>
                <w:rFonts w:ascii="GHEA Grapalat" w:hAnsi="GHEA Grapalat" w:cs="Calibri"/>
                <w:sz w:val="16"/>
                <w:szCs w:val="16"/>
              </w:rPr>
            </w:pPr>
            <w:r w:rsidRPr="005C4999">
              <w:rPr>
                <w:rFonts w:ascii="GHEA Grapalat" w:hAnsi="GHEA Grapalat" w:cs="Calibri"/>
                <w:sz w:val="16"/>
                <w:szCs w:val="16"/>
                <w:lang w:val="hy-AM"/>
              </w:rPr>
              <w:t xml:space="preserve"> </w:t>
            </w:r>
            <w:r>
              <w:rPr>
                <w:rFonts w:ascii="GHEA Grapalat" w:hAnsi="GHEA Grapalat" w:cs="Calibri"/>
                <w:sz w:val="16"/>
                <w:szCs w:val="16"/>
              </w:rPr>
              <w:t>Աշխատանքի   անվանումը</w:t>
            </w:r>
          </w:p>
        </w:tc>
        <w:tc>
          <w:tcPr>
            <w:tcW w:w="1386" w:type="dxa"/>
            <w:tcBorders>
              <w:top w:val="nil"/>
              <w:left w:val="nil"/>
              <w:bottom w:val="single" w:sz="4" w:space="0" w:color="auto"/>
              <w:right w:val="single" w:sz="4" w:space="0" w:color="auto"/>
            </w:tcBorders>
            <w:shd w:val="clear" w:color="auto" w:fill="auto"/>
            <w:vAlign w:val="center"/>
            <w:hideMark/>
          </w:tcPr>
          <w:p w14:paraId="2EC949A4" w14:textId="77777777" w:rsidR="005C4999" w:rsidRDefault="005C4999">
            <w:pPr>
              <w:jc w:val="center"/>
              <w:rPr>
                <w:rFonts w:ascii="GHEA Grapalat" w:hAnsi="GHEA Grapalat" w:cs="Calibri"/>
                <w:sz w:val="16"/>
                <w:szCs w:val="16"/>
              </w:rPr>
            </w:pPr>
            <w:r>
              <w:rPr>
                <w:rFonts w:ascii="GHEA Grapalat" w:hAnsi="GHEA Grapalat" w:cs="Calibri"/>
                <w:sz w:val="16"/>
                <w:szCs w:val="16"/>
              </w:rPr>
              <w:t>Չափման միավորը</w:t>
            </w:r>
          </w:p>
        </w:tc>
        <w:tc>
          <w:tcPr>
            <w:tcW w:w="2387" w:type="dxa"/>
            <w:tcBorders>
              <w:top w:val="nil"/>
              <w:left w:val="nil"/>
              <w:bottom w:val="single" w:sz="4" w:space="0" w:color="auto"/>
              <w:right w:val="single" w:sz="4" w:space="0" w:color="auto"/>
            </w:tcBorders>
            <w:shd w:val="clear" w:color="auto" w:fill="auto"/>
            <w:vAlign w:val="center"/>
            <w:hideMark/>
          </w:tcPr>
          <w:p w14:paraId="521932BE" w14:textId="77777777" w:rsidR="00014910" w:rsidRDefault="005C4999">
            <w:pPr>
              <w:jc w:val="center"/>
              <w:rPr>
                <w:rFonts w:ascii="GHEA Grapalat" w:hAnsi="GHEA Grapalat" w:cs="Calibri"/>
                <w:sz w:val="16"/>
                <w:szCs w:val="16"/>
              </w:rPr>
            </w:pPr>
            <w:r>
              <w:rPr>
                <w:rFonts w:ascii="GHEA Grapalat" w:hAnsi="GHEA Grapalat" w:cs="Calibri"/>
                <w:sz w:val="16"/>
                <w:szCs w:val="16"/>
              </w:rPr>
              <w:t xml:space="preserve">Միավորի առավելագույն գինը   </w:t>
            </w:r>
          </w:p>
          <w:p w14:paraId="7B1AD45E" w14:textId="2BBC7FB6" w:rsidR="005C4999" w:rsidRDefault="005C4999">
            <w:pPr>
              <w:jc w:val="center"/>
              <w:rPr>
                <w:rFonts w:ascii="GHEA Grapalat" w:hAnsi="GHEA Grapalat" w:cs="Calibri"/>
                <w:sz w:val="16"/>
                <w:szCs w:val="16"/>
              </w:rPr>
            </w:pPr>
            <w:r>
              <w:rPr>
                <w:rFonts w:ascii="GHEA Grapalat" w:hAnsi="GHEA Grapalat" w:cs="Calibri"/>
                <w:sz w:val="16"/>
                <w:szCs w:val="16"/>
              </w:rPr>
              <w:t>դրամ</w:t>
            </w:r>
          </w:p>
        </w:tc>
        <w:tc>
          <w:tcPr>
            <w:tcW w:w="1739" w:type="dxa"/>
            <w:tcBorders>
              <w:top w:val="nil"/>
              <w:left w:val="nil"/>
              <w:bottom w:val="single" w:sz="4" w:space="0" w:color="auto"/>
              <w:right w:val="single" w:sz="4" w:space="0" w:color="auto"/>
            </w:tcBorders>
            <w:shd w:val="clear" w:color="auto" w:fill="auto"/>
            <w:vAlign w:val="center"/>
            <w:hideMark/>
          </w:tcPr>
          <w:p w14:paraId="59E09FE6" w14:textId="77777777" w:rsidR="00014910" w:rsidRDefault="005C4999" w:rsidP="00014910">
            <w:pPr>
              <w:jc w:val="center"/>
              <w:rPr>
                <w:rFonts w:ascii="GHEA Grapalat" w:hAnsi="GHEA Grapalat" w:cs="Calibri"/>
                <w:sz w:val="16"/>
                <w:szCs w:val="16"/>
              </w:rPr>
            </w:pPr>
            <w:r>
              <w:rPr>
                <w:rFonts w:ascii="GHEA Grapalat" w:hAnsi="GHEA Grapalat" w:cs="Calibri"/>
                <w:sz w:val="16"/>
                <w:szCs w:val="16"/>
              </w:rPr>
              <w:t xml:space="preserve"> Միավորի առավելագույն գինը  տոկոսային արտահայ</w:t>
            </w:r>
          </w:p>
          <w:p w14:paraId="4F521867" w14:textId="196320FC" w:rsidR="005C4999" w:rsidRDefault="005C4999" w:rsidP="00014910">
            <w:pPr>
              <w:jc w:val="center"/>
              <w:rPr>
                <w:rFonts w:ascii="GHEA Grapalat" w:hAnsi="GHEA Grapalat" w:cs="Calibri"/>
                <w:sz w:val="16"/>
                <w:szCs w:val="16"/>
              </w:rPr>
            </w:pPr>
            <w:r>
              <w:rPr>
                <w:rFonts w:ascii="GHEA Grapalat" w:hAnsi="GHEA Grapalat" w:cs="Calibri"/>
                <w:sz w:val="16"/>
                <w:szCs w:val="16"/>
              </w:rPr>
              <w:t xml:space="preserve">տությամբ </w:t>
            </w:r>
          </w:p>
        </w:tc>
        <w:tc>
          <w:tcPr>
            <w:tcW w:w="1110" w:type="dxa"/>
            <w:tcBorders>
              <w:top w:val="nil"/>
              <w:left w:val="nil"/>
              <w:bottom w:val="single" w:sz="4" w:space="0" w:color="auto"/>
              <w:right w:val="single" w:sz="4" w:space="0" w:color="auto"/>
            </w:tcBorders>
            <w:shd w:val="clear" w:color="auto" w:fill="auto"/>
            <w:vAlign w:val="center"/>
            <w:hideMark/>
          </w:tcPr>
          <w:p w14:paraId="797C370A" w14:textId="77777777" w:rsidR="00014910" w:rsidRDefault="005C4999" w:rsidP="00A874B7">
            <w:pPr>
              <w:jc w:val="center"/>
              <w:rPr>
                <w:rFonts w:ascii="GHEA Grapalat" w:hAnsi="GHEA Grapalat" w:cs="Calibri"/>
                <w:sz w:val="16"/>
                <w:szCs w:val="16"/>
              </w:rPr>
            </w:pPr>
            <w:r>
              <w:rPr>
                <w:rFonts w:ascii="GHEA Grapalat" w:hAnsi="GHEA Grapalat" w:cs="Calibri"/>
                <w:sz w:val="16"/>
                <w:szCs w:val="16"/>
              </w:rPr>
              <w:t>Մասնակցի կողմից ներկայաց</w:t>
            </w:r>
          </w:p>
          <w:p w14:paraId="35E33BB3" w14:textId="77777777" w:rsidR="00014910" w:rsidRDefault="005C4999" w:rsidP="00A874B7">
            <w:pPr>
              <w:jc w:val="center"/>
              <w:rPr>
                <w:rFonts w:ascii="GHEA Grapalat" w:hAnsi="GHEA Grapalat" w:cs="Calibri"/>
                <w:sz w:val="16"/>
                <w:szCs w:val="16"/>
              </w:rPr>
            </w:pPr>
            <w:r>
              <w:rPr>
                <w:rFonts w:ascii="GHEA Grapalat" w:hAnsi="GHEA Grapalat" w:cs="Calibri"/>
                <w:sz w:val="16"/>
                <w:szCs w:val="16"/>
              </w:rPr>
              <w:t>ված միավորի  գինը  տոկոսային համամաս</w:t>
            </w:r>
          </w:p>
          <w:p w14:paraId="1B7F03CF" w14:textId="6F3831EF" w:rsidR="005C4999" w:rsidRDefault="005C4999" w:rsidP="00014910">
            <w:pPr>
              <w:jc w:val="center"/>
              <w:rPr>
                <w:rFonts w:ascii="GHEA Grapalat" w:hAnsi="GHEA Grapalat" w:cs="Calibri"/>
                <w:sz w:val="16"/>
                <w:szCs w:val="16"/>
              </w:rPr>
            </w:pPr>
            <w:r>
              <w:rPr>
                <w:rFonts w:ascii="GHEA Grapalat" w:hAnsi="GHEA Grapalat" w:cs="Calibri"/>
                <w:sz w:val="16"/>
                <w:szCs w:val="16"/>
              </w:rPr>
              <w:t>նութ</w:t>
            </w:r>
            <w:r w:rsidR="00014910">
              <w:rPr>
                <w:rFonts w:ascii="GHEA Grapalat" w:hAnsi="GHEA Grapalat" w:cs="Calibri"/>
                <w:sz w:val="16"/>
                <w:szCs w:val="16"/>
                <w:lang w:val="hy-AM"/>
              </w:rPr>
              <w:t>յ</w:t>
            </w:r>
            <w:r>
              <w:rPr>
                <w:rFonts w:ascii="GHEA Grapalat" w:hAnsi="GHEA Grapalat" w:cs="Calibri"/>
                <w:sz w:val="16"/>
                <w:szCs w:val="16"/>
              </w:rPr>
              <w:t>ամբ</w:t>
            </w:r>
            <w:r>
              <w:rPr>
                <w:rFonts w:ascii="GHEA Grapalat" w:hAnsi="GHEA Grapalat" w:cs="Calibri"/>
                <w:b/>
                <w:bCs/>
                <w:color w:val="000000"/>
                <w:sz w:val="16"/>
                <w:szCs w:val="16"/>
              </w:rPr>
              <w:t xml:space="preserve">             </w:t>
            </w:r>
          </w:p>
        </w:tc>
      </w:tr>
      <w:tr w:rsidR="00014910" w14:paraId="07255E00" w14:textId="77777777" w:rsidTr="00014910">
        <w:trPr>
          <w:trHeight w:val="679"/>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101253FB" w14:textId="77777777" w:rsidR="005C4999" w:rsidRPr="00E02440" w:rsidRDefault="005C4999">
            <w:pPr>
              <w:jc w:val="center"/>
              <w:rPr>
                <w:rFonts w:ascii="GHEA Grapalat" w:hAnsi="GHEA Grapalat" w:cs="Calibri"/>
                <w:b/>
                <w:bCs/>
                <w:sz w:val="20"/>
                <w:szCs w:val="20"/>
              </w:rPr>
            </w:pPr>
            <w:r w:rsidRPr="00E02440">
              <w:rPr>
                <w:rFonts w:ascii="GHEA Grapalat" w:hAnsi="GHEA Grapalat" w:cs="Calibri"/>
                <w:b/>
                <w:bCs/>
                <w:sz w:val="20"/>
                <w:szCs w:val="20"/>
              </w:rPr>
              <w:t>1</w:t>
            </w:r>
          </w:p>
        </w:tc>
        <w:tc>
          <w:tcPr>
            <w:tcW w:w="9862" w:type="dxa"/>
            <w:gridSpan w:val="5"/>
            <w:tcBorders>
              <w:top w:val="single" w:sz="4" w:space="0" w:color="auto"/>
              <w:left w:val="nil"/>
              <w:bottom w:val="single" w:sz="4" w:space="0" w:color="auto"/>
              <w:right w:val="single" w:sz="4" w:space="0" w:color="000000"/>
            </w:tcBorders>
            <w:shd w:val="clear" w:color="000000" w:fill="FFFFFF"/>
            <w:vAlign w:val="center"/>
            <w:hideMark/>
          </w:tcPr>
          <w:p w14:paraId="2A2C78DC" w14:textId="77777777" w:rsidR="005C4999" w:rsidRPr="00E02440" w:rsidRDefault="005C4999">
            <w:pPr>
              <w:jc w:val="center"/>
              <w:rPr>
                <w:rFonts w:ascii="GHEA Grapalat" w:hAnsi="GHEA Grapalat" w:cs="Calibri"/>
                <w:b/>
                <w:bCs/>
                <w:sz w:val="20"/>
                <w:szCs w:val="20"/>
              </w:rPr>
            </w:pPr>
            <w:r w:rsidRPr="00E02440">
              <w:rPr>
                <w:rFonts w:ascii="GHEA Grapalat" w:hAnsi="GHEA Grapalat" w:cs="Calibri"/>
                <w:b/>
                <w:bCs/>
                <w:sz w:val="20"/>
                <w:szCs w:val="20"/>
              </w:rPr>
              <w:t>Մեքենամեխանիզմների օգտագործում համապատասխան մասնագետի միջոցով այդ թվում՝</w:t>
            </w:r>
          </w:p>
        </w:tc>
      </w:tr>
      <w:tr w:rsidR="00014910" w14:paraId="6C14CE67"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3F93E3D1"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1.1</w:t>
            </w:r>
          </w:p>
        </w:tc>
        <w:tc>
          <w:tcPr>
            <w:tcW w:w="3240" w:type="dxa"/>
            <w:tcBorders>
              <w:top w:val="nil"/>
              <w:left w:val="nil"/>
              <w:bottom w:val="single" w:sz="4" w:space="0" w:color="auto"/>
              <w:right w:val="single" w:sz="4" w:space="0" w:color="auto"/>
            </w:tcBorders>
            <w:shd w:val="clear" w:color="000000" w:fill="FFFFFF"/>
            <w:noWrap/>
            <w:vAlign w:val="center"/>
            <w:hideMark/>
          </w:tcPr>
          <w:p w14:paraId="27979D26"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Տրակտոր /քանդող, բարձող, հարթեցնող/</w:t>
            </w:r>
          </w:p>
        </w:tc>
        <w:tc>
          <w:tcPr>
            <w:tcW w:w="1386" w:type="dxa"/>
            <w:tcBorders>
              <w:top w:val="nil"/>
              <w:left w:val="nil"/>
              <w:bottom w:val="single" w:sz="4" w:space="0" w:color="auto"/>
              <w:right w:val="single" w:sz="4" w:space="0" w:color="auto"/>
            </w:tcBorders>
            <w:shd w:val="clear" w:color="000000" w:fill="FFFFFF"/>
            <w:noWrap/>
            <w:vAlign w:val="center"/>
            <w:hideMark/>
          </w:tcPr>
          <w:p w14:paraId="7E747492"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ժամ</w:t>
            </w:r>
          </w:p>
        </w:tc>
        <w:tc>
          <w:tcPr>
            <w:tcW w:w="2387" w:type="dxa"/>
            <w:tcBorders>
              <w:top w:val="nil"/>
              <w:left w:val="nil"/>
              <w:bottom w:val="single" w:sz="4" w:space="0" w:color="auto"/>
              <w:right w:val="single" w:sz="4" w:space="0" w:color="auto"/>
            </w:tcBorders>
            <w:shd w:val="clear" w:color="auto" w:fill="auto"/>
            <w:noWrap/>
            <w:vAlign w:val="center"/>
            <w:hideMark/>
          </w:tcPr>
          <w:p w14:paraId="54A906F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19000</w:t>
            </w:r>
          </w:p>
        </w:tc>
        <w:tc>
          <w:tcPr>
            <w:tcW w:w="1739" w:type="dxa"/>
            <w:tcBorders>
              <w:top w:val="nil"/>
              <w:left w:val="nil"/>
              <w:bottom w:val="single" w:sz="4" w:space="0" w:color="auto"/>
              <w:right w:val="single" w:sz="4" w:space="0" w:color="auto"/>
            </w:tcBorders>
            <w:shd w:val="clear" w:color="auto" w:fill="auto"/>
            <w:noWrap/>
            <w:vAlign w:val="center"/>
            <w:hideMark/>
          </w:tcPr>
          <w:p w14:paraId="737D0A5E"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1F03B3C8"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6FA19A62"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753F41F2"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1.2</w:t>
            </w:r>
          </w:p>
        </w:tc>
        <w:tc>
          <w:tcPr>
            <w:tcW w:w="3240" w:type="dxa"/>
            <w:tcBorders>
              <w:top w:val="nil"/>
              <w:left w:val="nil"/>
              <w:bottom w:val="single" w:sz="4" w:space="0" w:color="auto"/>
              <w:right w:val="single" w:sz="4" w:space="0" w:color="auto"/>
            </w:tcBorders>
            <w:shd w:val="clear" w:color="000000" w:fill="FFFFFF"/>
            <w:noWrap/>
            <w:vAlign w:val="center"/>
            <w:hideMark/>
          </w:tcPr>
          <w:p w14:paraId="16D1DCEC"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Տրակտոր /հարվածող/</w:t>
            </w:r>
          </w:p>
        </w:tc>
        <w:tc>
          <w:tcPr>
            <w:tcW w:w="1386" w:type="dxa"/>
            <w:tcBorders>
              <w:top w:val="nil"/>
              <w:left w:val="nil"/>
              <w:bottom w:val="single" w:sz="4" w:space="0" w:color="auto"/>
              <w:right w:val="single" w:sz="4" w:space="0" w:color="auto"/>
            </w:tcBorders>
            <w:shd w:val="clear" w:color="000000" w:fill="FFFFFF"/>
            <w:noWrap/>
            <w:vAlign w:val="center"/>
            <w:hideMark/>
          </w:tcPr>
          <w:p w14:paraId="0C1514E4"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ժամ</w:t>
            </w:r>
          </w:p>
        </w:tc>
        <w:tc>
          <w:tcPr>
            <w:tcW w:w="2387" w:type="dxa"/>
            <w:tcBorders>
              <w:top w:val="nil"/>
              <w:left w:val="nil"/>
              <w:bottom w:val="single" w:sz="4" w:space="0" w:color="auto"/>
              <w:right w:val="single" w:sz="4" w:space="0" w:color="auto"/>
            </w:tcBorders>
            <w:shd w:val="clear" w:color="auto" w:fill="auto"/>
            <w:noWrap/>
            <w:vAlign w:val="center"/>
            <w:hideMark/>
          </w:tcPr>
          <w:p w14:paraId="1FCF296D"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21000</w:t>
            </w:r>
          </w:p>
        </w:tc>
        <w:tc>
          <w:tcPr>
            <w:tcW w:w="1739" w:type="dxa"/>
            <w:tcBorders>
              <w:top w:val="nil"/>
              <w:left w:val="nil"/>
              <w:bottom w:val="single" w:sz="4" w:space="0" w:color="auto"/>
              <w:right w:val="single" w:sz="4" w:space="0" w:color="auto"/>
            </w:tcBorders>
            <w:shd w:val="clear" w:color="auto" w:fill="auto"/>
            <w:noWrap/>
            <w:vAlign w:val="center"/>
            <w:hideMark/>
          </w:tcPr>
          <w:p w14:paraId="6974EFB8"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461D5DBB"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4352F43A" w14:textId="77777777" w:rsidTr="00014910">
        <w:trPr>
          <w:trHeight w:val="601"/>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25AC9E6F"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1.3</w:t>
            </w:r>
          </w:p>
        </w:tc>
        <w:tc>
          <w:tcPr>
            <w:tcW w:w="3240" w:type="dxa"/>
            <w:tcBorders>
              <w:top w:val="nil"/>
              <w:left w:val="nil"/>
              <w:bottom w:val="single" w:sz="4" w:space="0" w:color="auto"/>
              <w:right w:val="single" w:sz="4" w:space="0" w:color="auto"/>
            </w:tcBorders>
            <w:shd w:val="clear" w:color="000000" w:fill="FFFFFF"/>
            <w:vAlign w:val="center"/>
            <w:hideMark/>
          </w:tcPr>
          <w:p w14:paraId="6A46D37A"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Բեռնատար մեքենա բեռնափոխադրման համար /ըստ անհրաժեշտության/</w:t>
            </w:r>
          </w:p>
        </w:tc>
        <w:tc>
          <w:tcPr>
            <w:tcW w:w="1386" w:type="dxa"/>
            <w:tcBorders>
              <w:top w:val="nil"/>
              <w:left w:val="nil"/>
              <w:bottom w:val="single" w:sz="4" w:space="0" w:color="auto"/>
              <w:right w:val="single" w:sz="4" w:space="0" w:color="auto"/>
            </w:tcBorders>
            <w:shd w:val="clear" w:color="000000" w:fill="FFFFFF"/>
            <w:noWrap/>
            <w:vAlign w:val="center"/>
            <w:hideMark/>
          </w:tcPr>
          <w:p w14:paraId="3A2BD04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կմ</w:t>
            </w:r>
          </w:p>
        </w:tc>
        <w:tc>
          <w:tcPr>
            <w:tcW w:w="2387" w:type="dxa"/>
            <w:tcBorders>
              <w:top w:val="nil"/>
              <w:left w:val="nil"/>
              <w:bottom w:val="single" w:sz="4" w:space="0" w:color="auto"/>
              <w:right w:val="single" w:sz="4" w:space="0" w:color="auto"/>
            </w:tcBorders>
            <w:shd w:val="clear" w:color="auto" w:fill="auto"/>
            <w:noWrap/>
            <w:vAlign w:val="center"/>
            <w:hideMark/>
          </w:tcPr>
          <w:p w14:paraId="3DE20F48"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600</w:t>
            </w:r>
          </w:p>
        </w:tc>
        <w:tc>
          <w:tcPr>
            <w:tcW w:w="1739" w:type="dxa"/>
            <w:tcBorders>
              <w:top w:val="nil"/>
              <w:left w:val="nil"/>
              <w:bottom w:val="single" w:sz="4" w:space="0" w:color="auto"/>
              <w:right w:val="single" w:sz="4" w:space="0" w:color="auto"/>
            </w:tcBorders>
            <w:shd w:val="clear" w:color="auto" w:fill="auto"/>
            <w:noWrap/>
            <w:vAlign w:val="center"/>
            <w:hideMark/>
          </w:tcPr>
          <w:p w14:paraId="24710EAE"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204CF4AA"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15E54E6B"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60702012"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1.4</w:t>
            </w:r>
          </w:p>
        </w:tc>
        <w:tc>
          <w:tcPr>
            <w:tcW w:w="3240" w:type="dxa"/>
            <w:tcBorders>
              <w:top w:val="nil"/>
              <w:left w:val="nil"/>
              <w:bottom w:val="single" w:sz="4" w:space="0" w:color="auto"/>
              <w:right w:val="single" w:sz="4" w:space="0" w:color="auto"/>
            </w:tcBorders>
            <w:shd w:val="clear" w:color="000000" w:fill="FFFFFF"/>
            <w:noWrap/>
            <w:vAlign w:val="center"/>
            <w:hideMark/>
          </w:tcPr>
          <w:p w14:paraId="488B4BEC"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 xml:space="preserve">Ավտոաշտարակ </w:t>
            </w:r>
          </w:p>
        </w:tc>
        <w:tc>
          <w:tcPr>
            <w:tcW w:w="1386" w:type="dxa"/>
            <w:tcBorders>
              <w:top w:val="nil"/>
              <w:left w:val="nil"/>
              <w:bottom w:val="single" w:sz="4" w:space="0" w:color="auto"/>
              <w:right w:val="single" w:sz="4" w:space="0" w:color="auto"/>
            </w:tcBorders>
            <w:shd w:val="clear" w:color="000000" w:fill="FFFFFF"/>
            <w:noWrap/>
            <w:vAlign w:val="center"/>
            <w:hideMark/>
          </w:tcPr>
          <w:p w14:paraId="22EC807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ժամ</w:t>
            </w:r>
          </w:p>
        </w:tc>
        <w:tc>
          <w:tcPr>
            <w:tcW w:w="2387" w:type="dxa"/>
            <w:tcBorders>
              <w:top w:val="nil"/>
              <w:left w:val="nil"/>
              <w:bottom w:val="single" w:sz="4" w:space="0" w:color="auto"/>
              <w:right w:val="single" w:sz="4" w:space="0" w:color="auto"/>
            </w:tcBorders>
            <w:shd w:val="clear" w:color="auto" w:fill="auto"/>
            <w:noWrap/>
            <w:vAlign w:val="center"/>
            <w:hideMark/>
          </w:tcPr>
          <w:p w14:paraId="66092600"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7000</w:t>
            </w:r>
          </w:p>
        </w:tc>
        <w:tc>
          <w:tcPr>
            <w:tcW w:w="1739" w:type="dxa"/>
            <w:tcBorders>
              <w:top w:val="nil"/>
              <w:left w:val="nil"/>
              <w:bottom w:val="single" w:sz="4" w:space="0" w:color="auto"/>
              <w:right w:val="single" w:sz="4" w:space="0" w:color="auto"/>
            </w:tcBorders>
            <w:shd w:val="clear" w:color="auto" w:fill="auto"/>
            <w:noWrap/>
            <w:vAlign w:val="center"/>
            <w:hideMark/>
          </w:tcPr>
          <w:p w14:paraId="0803C6DD"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13F0BF3D"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37865D38"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18FE2EBF"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lastRenderedPageBreak/>
              <w:t>1.5</w:t>
            </w:r>
          </w:p>
        </w:tc>
        <w:tc>
          <w:tcPr>
            <w:tcW w:w="3240" w:type="dxa"/>
            <w:tcBorders>
              <w:top w:val="nil"/>
              <w:left w:val="nil"/>
              <w:bottom w:val="single" w:sz="4" w:space="0" w:color="auto"/>
              <w:right w:val="single" w:sz="4" w:space="0" w:color="auto"/>
            </w:tcBorders>
            <w:shd w:val="clear" w:color="000000" w:fill="FFFFFF"/>
            <w:noWrap/>
            <w:vAlign w:val="center"/>
            <w:hideMark/>
          </w:tcPr>
          <w:p w14:paraId="6A5420FD"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Ավտոկռունկ / 22մ բացվածքով/</w:t>
            </w:r>
          </w:p>
        </w:tc>
        <w:tc>
          <w:tcPr>
            <w:tcW w:w="1386" w:type="dxa"/>
            <w:tcBorders>
              <w:top w:val="nil"/>
              <w:left w:val="nil"/>
              <w:bottom w:val="single" w:sz="4" w:space="0" w:color="auto"/>
              <w:right w:val="single" w:sz="4" w:space="0" w:color="auto"/>
            </w:tcBorders>
            <w:shd w:val="clear" w:color="000000" w:fill="FFFFFF"/>
            <w:vAlign w:val="center"/>
            <w:hideMark/>
          </w:tcPr>
          <w:p w14:paraId="38826E51"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ժամ</w:t>
            </w:r>
          </w:p>
        </w:tc>
        <w:tc>
          <w:tcPr>
            <w:tcW w:w="2387" w:type="dxa"/>
            <w:tcBorders>
              <w:top w:val="nil"/>
              <w:left w:val="nil"/>
              <w:bottom w:val="single" w:sz="4" w:space="0" w:color="auto"/>
              <w:right w:val="single" w:sz="4" w:space="0" w:color="auto"/>
            </w:tcBorders>
            <w:shd w:val="clear" w:color="000000" w:fill="FFFFFF"/>
            <w:vAlign w:val="center"/>
            <w:hideMark/>
          </w:tcPr>
          <w:p w14:paraId="7ECEDC2F"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10000</w:t>
            </w:r>
          </w:p>
        </w:tc>
        <w:tc>
          <w:tcPr>
            <w:tcW w:w="1739" w:type="dxa"/>
            <w:tcBorders>
              <w:top w:val="nil"/>
              <w:left w:val="nil"/>
              <w:bottom w:val="single" w:sz="4" w:space="0" w:color="auto"/>
              <w:right w:val="single" w:sz="4" w:space="0" w:color="auto"/>
            </w:tcBorders>
            <w:shd w:val="clear" w:color="auto" w:fill="auto"/>
            <w:noWrap/>
            <w:vAlign w:val="center"/>
            <w:hideMark/>
          </w:tcPr>
          <w:p w14:paraId="60E1F135"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56EF5B17"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63C1536E"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38B2FB58"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1.6</w:t>
            </w:r>
          </w:p>
        </w:tc>
        <w:tc>
          <w:tcPr>
            <w:tcW w:w="3240" w:type="dxa"/>
            <w:tcBorders>
              <w:top w:val="nil"/>
              <w:left w:val="nil"/>
              <w:bottom w:val="single" w:sz="4" w:space="0" w:color="auto"/>
              <w:right w:val="single" w:sz="4" w:space="0" w:color="auto"/>
            </w:tcBorders>
            <w:shd w:val="clear" w:color="000000" w:fill="FFFFFF"/>
            <w:noWrap/>
            <w:vAlign w:val="center"/>
            <w:hideMark/>
          </w:tcPr>
          <w:p w14:paraId="45613C2E"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Էվակուատոր</w:t>
            </w:r>
          </w:p>
        </w:tc>
        <w:tc>
          <w:tcPr>
            <w:tcW w:w="1386" w:type="dxa"/>
            <w:tcBorders>
              <w:top w:val="nil"/>
              <w:left w:val="nil"/>
              <w:bottom w:val="single" w:sz="4" w:space="0" w:color="auto"/>
              <w:right w:val="single" w:sz="4" w:space="0" w:color="auto"/>
            </w:tcBorders>
            <w:shd w:val="clear" w:color="000000" w:fill="FFFFFF"/>
            <w:vAlign w:val="center"/>
            <w:hideMark/>
          </w:tcPr>
          <w:p w14:paraId="3E4E890D"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կմ</w:t>
            </w:r>
          </w:p>
        </w:tc>
        <w:tc>
          <w:tcPr>
            <w:tcW w:w="2387" w:type="dxa"/>
            <w:tcBorders>
              <w:top w:val="nil"/>
              <w:left w:val="nil"/>
              <w:bottom w:val="single" w:sz="4" w:space="0" w:color="auto"/>
              <w:right w:val="single" w:sz="4" w:space="0" w:color="auto"/>
            </w:tcBorders>
            <w:shd w:val="clear" w:color="000000" w:fill="FFFFFF"/>
            <w:vAlign w:val="center"/>
            <w:hideMark/>
          </w:tcPr>
          <w:p w14:paraId="65EC977B"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1100</w:t>
            </w:r>
          </w:p>
        </w:tc>
        <w:tc>
          <w:tcPr>
            <w:tcW w:w="1739" w:type="dxa"/>
            <w:tcBorders>
              <w:top w:val="nil"/>
              <w:left w:val="nil"/>
              <w:bottom w:val="single" w:sz="4" w:space="0" w:color="auto"/>
              <w:right w:val="single" w:sz="4" w:space="0" w:color="auto"/>
            </w:tcBorders>
            <w:shd w:val="clear" w:color="auto" w:fill="auto"/>
            <w:noWrap/>
            <w:vAlign w:val="center"/>
            <w:hideMark/>
          </w:tcPr>
          <w:p w14:paraId="407C28C5"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7634D44C"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2A43E68A" w14:textId="77777777" w:rsidTr="00014910">
        <w:trPr>
          <w:trHeight w:val="708"/>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0AAA8B7D"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1.7</w:t>
            </w:r>
          </w:p>
        </w:tc>
        <w:tc>
          <w:tcPr>
            <w:tcW w:w="3240" w:type="dxa"/>
            <w:tcBorders>
              <w:top w:val="nil"/>
              <w:left w:val="nil"/>
              <w:bottom w:val="single" w:sz="4" w:space="0" w:color="auto"/>
              <w:right w:val="single" w:sz="4" w:space="0" w:color="auto"/>
            </w:tcBorders>
            <w:shd w:val="clear" w:color="000000" w:fill="FFFFFF"/>
            <w:vAlign w:val="center"/>
            <w:hideMark/>
          </w:tcPr>
          <w:p w14:paraId="4BB5FCCC"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Քաշող և բարձր ճնշմամբ փչող մեքենա(կոյուղագծերի համար) դիտահորից մինչև մյուս դիտահոր</w:t>
            </w:r>
          </w:p>
        </w:tc>
        <w:tc>
          <w:tcPr>
            <w:tcW w:w="1386" w:type="dxa"/>
            <w:tcBorders>
              <w:top w:val="nil"/>
              <w:left w:val="nil"/>
              <w:bottom w:val="single" w:sz="4" w:space="0" w:color="auto"/>
              <w:right w:val="single" w:sz="4" w:space="0" w:color="auto"/>
            </w:tcBorders>
            <w:shd w:val="clear" w:color="000000" w:fill="FFFFFF"/>
            <w:vAlign w:val="center"/>
            <w:hideMark/>
          </w:tcPr>
          <w:p w14:paraId="1FAFF56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անգամ մաքրել</w:t>
            </w:r>
          </w:p>
        </w:tc>
        <w:tc>
          <w:tcPr>
            <w:tcW w:w="2387" w:type="dxa"/>
            <w:tcBorders>
              <w:top w:val="nil"/>
              <w:left w:val="nil"/>
              <w:bottom w:val="single" w:sz="4" w:space="0" w:color="auto"/>
              <w:right w:val="single" w:sz="4" w:space="0" w:color="auto"/>
            </w:tcBorders>
            <w:shd w:val="clear" w:color="000000" w:fill="FFFFFF"/>
            <w:vAlign w:val="center"/>
            <w:hideMark/>
          </w:tcPr>
          <w:p w14:paraId="3C663B59"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35000</w:t>
            </w:r>
          </w:p>
        </w:tc>
        <w:tc>
          <w:tcPr>
            <w:tcW w:w="1739" w:type="dxa"/>
            <w:tcBorders>
              <w:top w:val="nil"/>
              <w:left w:val="nil"/>
              <w:bottom w:val="single" w:sz="4" w:space="0" w:color="auto"/>
              <w:right w:val="single" w:sz="4" w:space="0" w:color="auto"/>
            </w:tcBorders>
            <w:shd w:val="clear" w:color="auto" w:fill="auto"/>
            <w:noWrap/>
            <w:vAlign w:val="center"/>
            <w:hideMark/>
          </w:tcPr>
          <w:p w14:paraId="38FF9163"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3F794474"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075A35B0"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09F0122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1.8</w:t>
            </w:r>
          </w:p>
        </w:tc>
        <w:tc>
          <w:tcPr>
            <w:tcW w:w="3240" w:type="dxa"/>
            <w:tcBorders>
              <w:top w:val="nil"/>
              <w:left w:val="nil"/>
              <w:bottom w:val="single" w:sz="4" w:space="0" w:color="auto"/>
              <w:right w:val="single" w:sz="4" w:space="0" w:color="auto"/>
            </w:tcBorders>
            <w:shd w:val="clear" w:color="000000" w:fill="FFFFFF"/>
            <w:noWrap/>
            <w:vAlign w:val="center"/>
            <w:hideMark/>
          </w:tcPr>
          <w:p w14:paraId="59F529B9"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 xml:space="preserve">Բեռնատար մեքենա ինքնաթափ   /ըստ անհրաժեշտության/ </w:t>
            </w:r>
          </w:p>
        </w:tc>
        <w:tc>
          <w:tcPr>
            <w:tcW w:w="1386" w:type="dxa"/>
            <w:tcBorders>
              <w:top w:val="nil"/>
              <w:left w:val="nil"/>
              <w:bottom w:val="single" w:sz="4" w:space="0" w:color="auto"/>
              <w:right w:val="single" w:sz="4" w:space="0" w:color="auto"/>
            </w:tcBorders>
            <w:shd w:val="clear" w:color="000000" w:fill="FFFFFF"/>
            <w:vAlign w:val="center"/>
            <w:hideMark/>
          </w:tcPr>
          <w:p w14:paraId="2D4E89F5"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1տ</w:t>
            </w:r>
          </w:p>
        </w:tc>
        <w:tc>
          <w:tcPr>
            <w:tcW w:w="2387" w:type="dxa"/>
            <w:tcBorders>
              <w:top w:val="nil"/>
              <w:left w:val="nil"/>
              <w:bottom w:val="single" w:sz="4" w:space="0" w:color="auto"/>
              <w:right w:val="single" w:sz="4" w:space="0" w:color="auto"/>
            </w:tcBorders>
            <w:shd w:val="clear" w:color="000000" w:fill="FFFFFF"/>
            <w:vAlign w:val="center"/>
            <w:hideMark/>
          </w:tcPr>
          <w:p w14:paraId="390F3720"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3000</w:t>
            </w:r>
          </w:p>
        </w:tc>
        <w:tc>
          <w:tcPr>
            <w:tcW w:w="1739" w:type="dxa"/>
            <w:tcBorders>
              <w:top w:val="nil"/>
              <w:left w:val="nil"/>
              <w:bottom w:val="single" w:sz="4" w:space="0" w:color="auto"/>
              <w:right w:val="single" w:sz="4" w:space="0" w:color="auto"/>
            </w:tcBorders>
            <w:shd w:val="clear" w:color="auto" w:fill="auto"/>
            <w:noWrap/>
            <w:vAlign w:val="center"/>
            <w:hideMark/>
          </w:tcPr>
          <w:p w14:paraId="17C2862B"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1CA1D44C"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6A6CFBE9" w14:textId="77777777" w:rsidTr="00014910">
        <w:trPr>
          <w:trHeight w:val="601"/>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2ACA5EC1"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1.9</w:t>
            </w:r>
          </w:p>
        </w:tc>
        <w:tc>
          <w:tcPr>
            <w:tcW w:w="3240" w:type="dxa"/>
            <w:tcBorders>
              <w:top w:val="nil"/>
              <w:left w:val="nil"/>
              <w:bottom w:val="single" w:sz="4" w:space="0" w:color="auto"/>
              <w:right w:val="single" w:sz="4" w:space="0" w:color="auto"/>
            </w:tcBorders>
            <w:shd w:val="clear" w:color="000000" w:fill="FFFFFF"/>
            <w:vAlign w:val="center"/>
            <w:hideMark/>
          </w:tcPr>
          <w:p w14:paraId="30A1E655"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Շալանդ /ապամոնտաժված կրպակներ, տնակներ տեղափոխելու համար /</w:t>
            </w:r>
          </w:p>
        </w:tc>
        <w:tc>
          <w:tcPr>
            <w:tcW w:w="1386" w:type="dxa"/>
            <w:tcBorders>
              <w:top w:val="nil"/>
              <w:left w:val="nil"/>
              <w:bottom w:val="single" w:sz="4" w:space="0" w:color="auto"/>
              <w:right w:val="single" w:sz="4" w:space="0" w:color="auto"/>
            </w:tcBorders>
            <w:shd w:val="clear" w:color="000000" w:fill="FFFFFF"/>
            <w:vAlign w:val="center"/>
            <w:hideMark/>
          </w:tcPr>
          <w:p w14:paraId="4E0E2B03"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1անգամ</w:t>
            </w:r>
          </w:p>
        </w:tc>
        <w:tc>
          <w:tcPr>
            <w:tcW w:w="2387" w:type="dxa"/>
            <w:tcBorders>
              <w:top w:val="nil"/>
              <w:left w:val="nil"/>
              <w:bottom w:val="single" w:sz="4" w:space="0" w:color="auto"/>
              <w:right w:val="single" w:sz="4" w:space="0" w:color="auto"/>
            </w:tcBorders>
            <w:shd w:val="clear" w:color="000000" w:fill="FFFFFF"/>
            <w:vAlign w:val="center"/>
            <w:hideMark/>
          </w:tcPr>
          <w:p w14:paraId="1094EDA8"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50000</w:t>
            </w:r>
          </w:p>
        </w:tc>
        <w:tc>
          <w:tcPr>
            <w:tcW w:w="1739" w:type="dxa"/>
            <w:tcBorders>
              <w:top w:val="nil"/>
              <w:left w:val="nil"/>
              <w:bottom w:val="single" w:sz="4" w:space="0" w:color="auto"/>
              <w:right w:val="single" w:sz="4" w:space="0" w:color="auto"/>
            </w:tcBorders>
            <w:shd w:val="clear" w:color="auto" w:fill="auto"/>
            <w:noWrap/>
            <w:vAlign w:val="center"/>
            <w:hideMark/>
          </w:tcPr>
          <w:p w14:paraId="3C6DF829"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61D60439"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493BAFE9"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7209077D"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1.10</w:t>
            </w:r>
          </w:p>
        </w:tc>
        <w:tc>
          <w:tcPr>
            <w:tcW w:w="3240" w:type="dxa"/>
            <w:tcBorders>
              <w:top w:val="nil"/>
              <w:left w:val="nil"/>
              <w:bottom w:val="single" w:sz="4" w:space="0" w:color="auto"/>
              <w:right w:val="single" w:sz="4" w:space="0" w:color="auto"/>
            </w:tcBorders>
            <w:shd w:val="clear" w:color="000000" w:fill="FFFFFF"/>
            <w:noWrap/>
            <w:vAlign w:val="center"/>
            <w:hideMark/>
          </w:tcPr>
          <w:p w14:paraId="5F712B30"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Մանիպուլյատոր</w:t>
            </w:r>
          </w:p>
        </w:tc>
        <w:tc>
          <w:tcPr>
            <w:tcW w:w="1386" w:type="dxa"/>
            <w:tcBorders>
              <w:top w:val="nil"/>
              <w:left w:val="nil"/>
              <w:bottom w:val="single" w:sz="4" w:space="0" w:color="auto"/>
              <w:right w:val="single" w:sz="4" w:space="0" w:color="auto"/>
            </w:tcBorders>
            <w:shd w:val="clear" w:color="000000" w:fill="FFFFFF"/>
            <w:vAlign w:val="center"/>
            <w:hideMark/>
          </w:tcPr>
          <w:p w14:paraId="1392B61E"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1անգամ</w:t>
            </w:r>
          </w:p>
        </w:tc>
        <w:tc>
          <w:tcPr>
            <w:tcW w:w="2387" w:type="dxa"/>
            <w:tcBorders>
              <w:top w:val="nil"/>
              <w:left w:val="nil"/>
              <w:bottom w:val="single" w:sz="4" w:space="0" w:color="auto"/>
              <w:right w:val="single" w:sz="4" w:space="0" w:color="auto"/>
            </w:tcBorders>
            <w:shd w:val="clear" w:color="000000" w:fill="FFFFFF"/>
            <w:vAlign w:val="center"/>
            <w:hideMark/>
          </w:tcPr>
          <w:p w14:paraId="7E61630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30000</w:t>
            </w:r>
          </w:p>
        </w:tc>
        <w:tc>
          <w:tcPr>
            <w:tcW w:w="1739" w:type="dxa"/>
            <w:tcBorders>
              <w:top w:val="nil"/>
              <w:left w:val="nil"/>
              <w:bottom w:val="single" w:sz="4" w:space="0" w:color="auto"/>
              <w:right w:val="single" w:sz="4" w:space="0" w:color="auto"/>
            </w:tcBorders>
            <w:shd w:val="clear" w:color="auto" w:fill="auto"/>
            <w:noWrap/>
            <w:vAlign w:val="center"/>
            <w:hideMark/>
          </w:tcPr>
          <w:p w14:paraId="79210457"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02B0871A"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41D8C3BE" w14:textId="77777777" w:rsidTr="00014910">
        <w:trPr>
          <w:trHeight w:val="601"/>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11D851B8"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1.11</w:t>
            </w:r>
          </w:p>
        </w:tc>
        <w:tc>
          <w:tcPr>
            <w:tcW w:w="3240" w:type="dxa"/>
            <w:tcBorders>
              <w:top w:val="nil"/>
              <w:left w:val="nil"/>
              <w:bottom w:val="single" w:sz="4" w:space="0" w:color="auto"/>
              <w:right w:val="single" w:sz="4" w:space="0" w:color="auto"/>
            </w:tcBorders>
            <w:shd w:val="clear" w:color="000000" w:fill="FFFFFF"/>
            <w:vAlign w:val="center"/>
            <w:hideMark/>
          </w:tcPr>
          <w:p w14:paraId="32C3C2AE"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Քաշող մեքենա /բազմաբնակարան շենքերի նկուղներից և հասարակական շինություններից ջրահեռացման համար</w:t>
            </w:r>
          </w:p>
        </w:tc>
        <w:tc>
          <w:tcPr>
            <w:tcW w:w="1386" w:type="dxa"/>
            <w:tcBorders>
              <w:top w:val="nil"/>
              <w:left w:val="nil"/>
              <w:bottom w:val="single" w:sz="4" w:space="0" w:color="auto"/>
              <w:right w:val="single" w:sz="4" w:space="0" w:color="auto"/>
            </w:tcBorders>
            <w:shd w:val="clear" w:color="000000" w:fill="FFFFFF"/>
            <w:vAlign w:val="center"/>
            <w:hideMark/>
          </w:tcPr>
          <w:p w14:paraId="1B1067F4"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 xml:space="preserve">1 անգամ մաքրել </w:t>
            </w:r>
          </w:p>
        </w:tc>
        <w:tc>
          <w:tcPr>
            <w:tcW w:w="2387" w:type="dxa"/>
            <w:tcBorders>
              <w:top w:val="nil"/>
              <w:left w:val="nil"/>
              <w:bottom w:val="single" w:sz="4" w:space="0" w:color="auto"/>
              <w:right w:val="single" w:sz="4" w:space="0" w:color="auto"/>
            </w:tcBorders>
            <w:shd w:val="clear" w:color="000000" w:fill="FFFFFF"/>
            <w:vAlign w:val="center"/>
            <w:hideMark/>
          </w:tcPr>
          <w:p w14:paraId="5F70ADD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30000</w:t>
            </w:r>
          </w:p>
        </w:tc>
        <w:tc>
          <w:tcPr>
            <w:tcW w:w="1739" w:type="dxa"/>
            <w:tcBorders>
              <w:top w:val="nil"/>
              <w:left w:val="nil"/>
              <w:bottom w:val="single" w:sz="4" w:space="0" w:color="auto"/>
              <w:right w:val="single" w:sz="4" w:space="0" w:color="auto"/>
            </w:tcBorders>
            <w:shd w:val="clear" w:color="auto" w:fill="auto"/>
            <w:noWrap/>
            <w:vAlign w:val="center"/>
            <w:hideMark/>
          </w:tcPr>
          <w:p w14:paraId="00CA05C6"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614C2949"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58E286AB" w14:textId="77777777" w:rsidTr="00014910">
        <w:trPr>
          <w:trHeight w:val="902"/>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33DA1662"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1.12</w:t>
            </w:r>
          </w:p>
        </w:tc>
        <w:tc>
          <w:tcPr>
            <w:tcW w:w="3240" w:type="dxa"/>
            <w:tcBorders>
              <w:top w:val="nil"/>
              <w:left w:val="nil"/>
              <w:bottom w:val="single" w:sz="4" w:space="0" w:color="auto"/>
              <w:right w:val="single" w:sz="4" w:space="0" w:color="auto"/>
            </w:tcBorders>
            <w:shd w:val="clear" w:color="000000" w:fill="FFFFFF"/>
            <w:vAlign w:val="center"/>
            <w:hideMark/>
          </w:tcPr>
          <w:p w14:paraId="50997695"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Համապատասխան մեքենամեխանիզմով հորատման ծառայության իրականացում առավելագույնը 200մ խորությամբD90-250մմտրամագծով</w:t>
            </w:r>
          </w:p>
        </w:tc>
        <w:tc>
          <w:tcPr>
            <w:tcW w:w="1386" w:type="dxa"/>
            <w:tcBorders>
              <w:top w:val="nil"/>
              <w:left w:val="nil"/>
              <w:bottom w:val="single" w:sz="4" w:space="0" w:color="auto"/>
              <w:right w:val="single" w:sz="4" w:space="0" w:color="auto"/>
            </w:tcBorders>
            <w:shd w:val="clear" w:color="000000" w:fill="FFFFFF"/>
            <w:vAlign w:val="center"/>
            <w:hideMark/>
          </w:tcPr>
          <w:p w14:paraId="2A6708D3"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1գծմ</w:t>
            </w:r>
          </w:p>
        </w:tc>
        <w:tc>
          <w:tcPr>
            <w:tcW w:w="2387" w:type="dxa"/>
            <w:tcBorders>
              <w:top w:val="nil"/>
              <w:left w:val="nil"/>
              <w:bottom w:val="single" w:sz="4" w:space="0" w:color="auto"/>
              <w:right w:val="single" w:sz="4" w:space="0" w:color="auto"/>
            </w:tcBorders>
            <w:shd w:val="clear" w:color="000000" w:fill="FFFFFF"/>
            <w:vAlign w:val="center"/>
            <w:hideMark/>
          </w:tcPr>
          <w:p w14:paraId="4DCA4032"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20000</w:t>
            </w:r>
          </w:p>
        </w:tc>
        <w:tc>
          <w:tcPr>
            <w:tcW w:w="1739" w:type="dxa"/>
            <w:tcBorders>
              <w:top w:val="nil"/>
              <w:left w:val="nil"/>
              <w:bottom w:val="single" w:sz="4" w:space="0" w:color="auto"/>
              <w:right w:val="single" w:sz="4" w:space="0" w:color="auto"/>
            </w:tcBorders>
            <w:shd w:val="clear" w:color="auto" w:fill="auto"/>
            <w:noWrap/>
            <w:vAlign w:val="center"/>
            <w:hideMark/>
          </w:tcPr>
          <w:p w14:paraId="630DAB2F"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1E6D0EEE"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3B999EDF" w14:textId="77777777" w:rsidTr="00014910">
        <w:trPr>
          <w:trHeight w:val="1203"/>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05552F88"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1.13</w:t>
            </w:r>
          </w:p>
        </w:tc>
        <w:tc>
          <w:tcPr>
            <w:tcW w:w="3240" w:type="dxa"/>
            <w:tcBorders>
              <w:top w:val="nil"/>
              <w:left w:val="nil"/>
              <w:bottom w:val="single" w:sz="4" w:space="0" w:color="auto"/>
              <w:right w:val="single" w:sz="4" w:space="0" w:color="auto"/>
            </w:tcBorders>
            <w:shd w:val="clear" w:color="000000" w:fill="FFFFFF"/>
            <w:vAlign w:val="center"/>
            <w:hideMark/>
          </w:tcPr>
          <w:p w14:paraId="300D2CFA"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Դրոշի փոխարինում նորով  և  ընթացիկ սպասարկում/անհրաժեշտության դեպքում մետաղալարի և այլ սարքերի փոխարինում,պատվանդանի և հենասյան ներկում ներառյալ բոլոր ապրանքները/</w:t>
            </w:r>
          </w:p>
        </w:tc>
        <w:tc>
          <w:tcPr>
            <w:tcW w:w="1386" w:type="dxa"/>
            <w:tcBorders>
              <w:top w:val="nil"/>
              <w:left w:val="nil"/>
              <w:bottom w:val="single" w:sz="4" w:space="0" w:color="auto"/>
              <w:right w:val="single" w:sz="4" w:space="0" w:color="auto"/>
            </w:tcBorders>
            <w:shd w:val="clear" w:color="000000" w:fill="FFFFFF"/>
            <w:vAlign w:val="center"/>
            <w:hideMark/>
          </w:tcPr>
          <w:p w14:paraId="048351FC" w14:textId="77777777" w:rsidR="005C4999" w:rsidRPr="00E02440" w:rsidRDefault="005C4999">
            <w:pPr>
              <w:spacing w:after="240"/>
              <w:jc w:val="center"/>
              <w:rPr>
                <w:rFonts w:ascii="GHEA Grapalat" w:hAnsi="GHEA Grapalat" w:cs="Calibri"/>
                <w:sz w:val="20"/>
                <w:szCs w:val="20"/>
              </w:rPr>
            </w:pPr>
            <w:r w:rsidRPr="00E02440">
              <w:rPr>
                <w:rFonts w:ascii="GHEA Grapalat" w:hAnsi="GHEA Grapalat" w:cs="Calibri"/>
                <w:sz w:val="20"/>
                <w:szCs w:val="20"/>
              </w:rPr>
              <w:t>1հատ</w:t>
            </w:r>
            <w:r w:rsidRPr="00E02440">
              <w:rPr>
                <w:rFonts w:ascii="GHEA Grapalat" w:hAnsi="GHEA Grapalat" w:cs="Calibri"/>
                <w:sz w:val="20"/>
                <w:szCs w:val="20"/>
              </w:rPr>
              <w:br/>
            </w:r>
          </w:p>
        </w:tc>
        <w:tc>
          <w:tcPr>
            <w:tcW w:w="2387" w:type="dxa"/>
            <w:tcBorders>
              <w:top w:val="nil"/>
              <w:left w:val="nil"/>
              <w:bottom w:val="single" w:sz="4" w:space="0" w:color="auto"/>
              <w:right w:val="single" w:sz="4" w:space="0" w:color="auto"/>
            </w:tcBorders>
            <w:shd w:val="clear" w:color="000000" w:fill="FFFFFF"/>
            <w:vAlign w:val="center"/>
            <w:hideMark/>
          </w:tcPr>
          <w:p w14:paraId="3CECD7E2"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10000</w:t>
            </w:r>
          </w:p>
        </w:tc>
        <w:tc>
          <w:tcPr>
            <w:tcW w:w="1739" w:type="dxa"/>
            <w:tcBorders>
              <w:top w:val="nil"/>
              <w:left w:val="nil"/>
              <w:bottom w:val="single" w:sz="4" w:space="0" w:color="auto"/>
              <w:right w:val="single" w:sz="4" w:space="0" w:color="auto"/>
            </w:tcBorders>
            <w:shd w:val="clear" w:color="auto" w:fill="auto"/>
            <w:noWrap/>
            <w:vAlign w:val="center"/>
            <w:hideMark/>
          </w:tcPr>
          <w:p w14:paraId="6522E0CD"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0617014D"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06E5CA45"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0F7097D2" w14:textId="77777777" w:rsidR="005C4999" w:rsidRPr="00E02440" w:rsidRDefault="005C4999">
            <w:pPr>
              <w:jc w:val="center"/>
              <w:rPr>
                <w:rFonts w:ascii="GHEA Grapalat" w:hAnsi="GHEA Grapalat" w:cs="Calibri"/>
                <w:b/>
                <w:bCs/>
                <w:sz w:val="20"/>
                <w:szCs w:val="20"/>
              </w:rPr>
            </w:pPr>
            <w:r w:rsidRPr="00E02440">
              <w:rPr>
                <w:rFonts w:ascii="GHEA Grapalat" w:hAnsi="GHEA Grapalat" w:cs="Calibri"/>
                <w:b/>
                <w:bCs/>
                <w:sz w:val="20"/>
                <w:szCs w:val="20"/>
              </w:rPr>
              <w:t>2</w:t>
            </w:r>
          </w:p>
        </w:tc>
        <w:tc>
          <w:tcPr>
            <w:tcW w:w="3240" w:type="dxa"/>
            <w:tcBorders>
              <w:top w:val="nil"/>
              <w:left w:val="nil"/>
              <w:bottom w:val="single" w:sz="4" w:space="0" w:color="auto"/>
              <w:right w:val="single" w:sz="4" w:space="0" w:color="auto"/>
            </w:tcBorders>
            <w:shd w:val="clear" w:color="000000" w:fill="FFFFFF"/>
            <w:vAlign w:val="center"/>
            <w:hideMark/>
          </w:tcPr>
          <w:p w14:paraId="6D7D1FB7" w14:textId="77777777" w:rsidR="005C4999" w:rsidRPr="00E02440" w:rsidRDefault="005C4999">
            <w:pPr>
              <w:jc w:val="center"/>
              <w:rPr>
                <w:rFonts w:ascii="GHEA Grapalat" w:hAnsi="GHEA Grapalat" w:cs="Calibri"/>
                <w:b/>
                <w:bCs/>
                <w:sz w:val="20"/>
                <w:szCs w:val="20"/>
              </w:rPr>
            </w:pPr>
            <w:r w:rsidRPr="00E02440">
              <w:rPr>
                <w:rFonts w:ascii="GHEA Grapalat" w:hAnsi="GHEA Grapalat" w:cs="Calibri"/>
                <w:b/>
                <w:bCs/>
                <w:sz w:val="20"/>
                <w:szCs w:val="20"/>
              </w:rPr>
              <w:t xml:space="preserve">Աշխատուժ այդ թվում ըստ անհրաժեշտության՝  </w:t>
            </w:r>
          </w:p>
        </w:tc>
        <w:tc>
          <w:tcPr>
            <w:tcW w:w="1386" w:type="dxa"/>
            <w:tcBorders>
              <w:top w:val="nil"/>
              <w:left w:val="nil"/>
              <w:bottom w:val="single" w:sz="4" w:space="0" w:color="auto"/>
              <w:right w:val="single" w:sz="4" w:space="0" w:color="auto"/>
            </w:tcBorders>
            <w:shd w:val="clear" w:color="auto" w:fill="auto"/>
            <w:noWrap/>
            <w:vAlign w:val="center"/>
            <w:hideMark/>
          </w:tcPr>
          <w:p w14:paraId="743693CE"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2387" w:type="dxa"/>
            <w:tcBorders>
              <w:top w:val="nil"/>
              <w:left w:val="nil"/>
              <w:bottom w:val="single" w:sz="4" w:space="0" w:color="auto"/>
              <w:right w:val="single" w:sz="4" w:space="0" w:color="auto"/>
            </w:tcBorders>
            <w:shd w:val="clear" w:color="auto" w:fill="auto"/>
            <w:noWrap/>
            <w:vAlign w:val="center"/>
            <w:hideMark/>
          </w:tcPr>
          <w:p w14:paraId="6CD14E6E"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1739" w:type="dxa"/>
            <w:tcBorders>
              <w:top w:val="nil"/>
              <w:left w:val="nil"/>
              <w:bottom w:val="single" w:sz="4" w:space="0" w:color="auto"/>
              <w:right w:val="single" w:sz="4" w:space="0" w:color="auto"/>
            </w:tcBorders>
            <w:shd w:val="clear" w:color="auto" w:fill="auto"/>
            <w:noWrap/>
            <w:vAlign w:val="center"/>
            <w:hideMark/>
          </w:tcPr>
          <w:p w14:paraId="34BAB0E5" w14:textId="77777777" w:rsidR="005C4999" w:rsidRDefault="005C4999">
            <w:pPr>
              <w:jc w:val="center"/>
              <w:rPr>
                <w:rFonts w:ascii="GHEA Grapalat" w:hAnsi="GHEA Grapalat" w:cs="Calibri"/>
                <w:color w:val="000000"/>
                <w:sz w:val="22"/>
                <w:szCs w:val="22"/>
              </w:rPr>
            </w:pPr>
            <w:r>
              <w:rPr>
                <w:rFonts w:ascii="Calibri" w:hAnsi="Calibri" w:cs="Calibri"/>
                <w:color w:val="000000"/>
                <w:sz w:val="22"/>
                <w:szCs w:val="22"/>
              </w:rPr>
              <w:t> </w:t>
            </w:r>
          </w:p>
        </w:tc>
        <w:tc>
          <w:tcPr>
            <w:tcW w:w="1110" w:type="dxa"/>
            <w:tcBorders>
              <w:top w:val="nil"/>
              <w:left w:val="nil"/>
              <w:bottom w:val="single" w:sz="4" w:space="0" w:color="auto"/>
              <w:right w:val="single" w:sz="4" w:space="0" w:color="auto"/>
            </w:tcBorders>
            <w:shd w:val="clear" w:color="auto" w:fill="auto"/>
            <w:noWrap/>
            <w:vAlign w:val="center"/>
            <w:hideMark/>
          </w:tcPr>
          <w:p w14:paraId="7921206C"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38BDA65C" w14:textId="77777777" w:rsidTr="00014910">
        <w:trPr>
          <w:trHeight w:val="601"/>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388D766F"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2.1</w:t>
            </w:r>
          </w:p>
        </w:tc>
        <w:tc>
          <w:tcPr>
            <w:tcW w:w="3240" w:type="dxa"/>
            <w:tcBorders>
              <w:top w:val="nil"/>
              <w:left w:val="nil"/>
              <w:bottom w:val="single" w:sz="4" w:space="0" w:color="auto"/>
              <w:right w:val="single" w:sz="4" w:space="0" w:color="auto"/>
            </w:tcBorders>
            <w:shd w:val="clear" w:color="000000" w:fill="FFFFFF"/>
            <w:noWrap/>
            <w:vAlign w:val="center"/>
            <w:hideMark/>
          </w:tcPr>
          <w:p w14:paraId="26055119"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բանվոր, հավաքարար</w:t>
            </w:r>
          </w:p>
        </w:tc>
        <w:tc>
          <w:tcPr>
            <w:tcW w:w="1386" w:type="dxa"/>
            <w:tcBorders>
              <w:top w:val="nil"/>
              <w:left w:val="nil"/>
              <w:bottom w:val="single" w:sz="4" w:space="0" w:color="auto"/>
              <w:right w:val="single" w:sz="4" w:space="0" w:color="auto"/>
            </w:tcBorders>
            <w:shd w:val="clear" w:color="000000" w:fill="FFFFFF"/>
            <w:vAlign w:val="center"/>
            <w:hideMark/>
          </w:tcPr>
          <w:p w14:paraId="42A46DE5" w14:textId="77777777" w:rsidR="00014910" w:rsidRDefault="005C4999">
            <w:pPr>
              <w:jc w:val="center"/>
              <w:rPr>
                <w:rFonts w:ascii="GHEA Grapalat" w:hAnsi="GHEA Grapalat" w:cs="Calibri"/>
                <w:sz w:val="20"/>
                <w:szCs w:val="20"/>
              </w:rPr>
            </w:pPr>
            <w:r w:rsidRPr="00E02440">
              <w:rPr>
                <w:rFonts w:ascii="GHEA Grapalat" w:hAnsi="GHEA Grapalat" w:cs="Calibri"/>
                <w:sz w:val="20"/>
                <w:szCs w:val="20"/>
              </w:rPr>
              <w:t>1 անձի օրական աշխատա</w:t>
            </w:r>
          </w:p>
          <w:p w14:paraId="3504FE94" w14:textId="3918D38B"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վարձ</w:t>
            </w:r>
          </w:p>
        </w:tc>
        <w:tc>
          <w:tcPr>
            <w:tcW w:w="2387" w:type="dxa"/>
            <w:tcBorders>
              <w:top w:val="nil"/>
              <w:left w:val="nil"/>
              <w:bottom w:val="single" w:sz="4" w:space="0" w:color="auto"/>
              <w:right w:val="single" w:sz="4" w:space="0" w:color="auto"/>
            </w:tcBorders>
            <w:shd w:val="clear" w:color="000000" w:fill="FFFFFF"/>
            <w:noWrap/>
            <w:vAlign w:val="center"/>
            <w:hideMark/>
          </w:tcPr>
          <w:p w14:paraId="1BA74D15"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10000</w:t>
            </w:r>
          </w:p>
        </w:tc>
        <w:tc>
          <w:tcPr>
            <w:tcW w:w="1739" w:type="dxa"/>
            <w:tcBorders>
              <w:top w:val="nil"/>
              <w:left w:val="nil"/>
              <w:bottom w:val="single" w:sz="4" w:space="0" w:color="auto"/>
              <w:right w:val="single" w:sz="4" w:space="0" w:color="auto"/>
            </w:tcBorders>
            <w:shd w:val="clear" w:color="auto" w:fill="auto"/>
            <w:noWrap/>
            <w:vAlign w:val="center"/>
            <w:hideMark/>
          </w:tcPr>
          <w:p w14:paraId="7C44E5E2"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7A340556"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62C0EB5E" w14:textId="77777777" w:rsidTr="00014910">
        <w:trPr>
          <w:trHeight w:val="601"/>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5EA3E379"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2.2</w:t>
            </w:r>
          </w:p>
        </w:tc>
        <w:tc>
          <w:tcPr>
            <w:tcW w:w="3240" w:type="dxa"/>
            <w:tcBorders>
              <w:top w:val="nil"/>
              <w:left w:val="nil"/>
              <w:bottom w:val="single" w:sz="4" w:space="0" w:color="auto"/>
              <w:right w:val="single" w:sz="4" w:space="0" w:color="auto"/>
            </w:tcBorders>
            <w:shd w:val="clear" w:color="000000" w:fill="FFFFFF"/>
            <w:vAlign w:val="center"/>
            <w:hideMark/>
          </w:tcPr>
          <w:p w14:paraId="505A80CF"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տանիքագործ, կոյուղագործ, փականագործ, ատաղձագործ, էլեկտրիկ, զոդող, պատշար</w:t>
            </w:r>
          </w:p>
        </w:tc>
        <w:tc>
          <w:tcPr>
            <w:tcW w:w="1386" w:type="dxa"/>
            <w:tcBorders>
              <w:top w:val="nil"/>
              <w:left w:val="nil"/>
              <w:bottom w:val="single" w:sz="4" w:space="0" w:color="auto"/>
              <w:right w:val="single" w:sz="4" w:space="0" w:color="auto"/>
            </w:tcBorders>
            <w:shd w:val="clear" w:color="000000" w:fill="FFFFFF"/>
            <w:vAlign w:val="center"/>
            <w:hideMark/>
          </w:tcPr>
          <w:p w14:paraId="08783DD0" w14:textId="77777777" w:rsidR="00014910" w:rsidRDefault="005C4999">
            <w:pPr>
              <w:jc w:val="center"/>
              <w:rPr>
                <w:rFonts w:ascii="GHEA Grapalat" w:hAnsi="GHEA Grapalat" w:cs="Calibri"/>
                <w:sz w:val="20"/>
                <w:szCs w:val="20"/>
              </w:rPr>
            </w:pPr>
            <w:r w:rsidRPr="00E02440">
              <w:rPr>
                <w:rFonts w:ascii="GHEA Grapalat" w:hAnsi="GHEA Grapalat" w:cs="Calibri"/>
                <w:sz w:val="20"/>
                <w:szCs w:val="20"/>
              </w:rPr>
              <w:t>1 անձի օրական աշխատա</w:t>
            </w:r>
          </w:p>
          <w:p w14:paraId="3B0C5599" w14:textId="07E7FE8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վարձ</w:t>
            </w:r>
          </w:p>
        </w:tc>
        <w:tc>
          <w:tcPr>
            <w:tcW w:w="2387" w:type="dxa"/>
            <w:tcBorders>
              <w:top w:val="nil"/>
              <w:left w:val="nil"/>
              <w:bottom w:val="single" w:sz="4" w:space="0" w:color="auto"/>
              <w:right w:val="single" w:sz="4" w:space="0" w:color="auto"/>
            </w:tcBorders>
            <w:shd w:val="clear" w:color="auto" w:fill="auto"/>
            <w:vAlign w:val="center"/>
            <w:hideMark/>
          </w:tcPr>
          <w:p w14:paraId="633CA499"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15000</w:t>
            </w:r>
          </w:p>
        </w:tc>
        <w:tc>
          <w:tcPr>
            <w:tcW w:w="1739" w:type="dxa"/>
            <w:tcBorders>
              <w:top w:val="nil"/>
              <w:left w:val="nil"/>
              <w:bottom w:val="single" w:sz="4" w:space="0" w:color="auto"/>
              <w:right w:val="single" w:sz="4" w:space="0" w:color="auto"/>
            </w:tcBorders>
            <w:shd w:val="clear" w:color="auto" w:fill="auto"/>
            <w:noWrap/>
            <w:vAlign w:val="center"/>
            <w:hideMark/>
          </w:tcPr>
          <w:p w14:paraId="28836F81"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55596D3F"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094827D3" w14:textId="77777777" w:rsidTr="00014910">
        <w:trPr>
          <w:trHeight w:val="3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1E125B0E" w14:textId="77777777" w:rsidR="005C4999" w:rsidRPr="00E02440" w:rsidRDefault="005C4999">
            <w:pPr>
              <w:jc w:val="center"/>
              <w:rPr>
                <w:rFonts w:ascii="GHEA Grapalat" w:hAnsi="GHEA Grapalat" w:cs="Calibri"/>
                <w:b/>
                <w:bCs/>
                <w:sz w:val="20"/>
                <w:szCs w:val="20"/>
              </w:rPr>
            </w:pPr>
            <w:r w:rsidRPr="00E02440">
              <w:rPr>
                <w:rFonts w:ascii="GHEA Grapalat" w:hAnsi="GHEA Grapalat" w:cs="Calibri"/>
                <w:b/>
                <w:bCs/>
                <w:sz w:val="20"/>
                <w:szCs w:val="20"/>
              </w:rPr>
              <w:t>3</w:t>
            </w:r>
          </w:p>
        </w:tc>
        <w:tc>
          <w:tcPr>
            <w:tcW w:w="3240" w:type="dxa"/>
            <w:tcBorders>
              <w:top w:val="nil"/>
              <w:left w:val="nil"/>
              <w:bottom w:val="single" w:sz="4" w:space="0" w:color="auto"/>
              <w:right w:val="single" w:sz="4" w:space="0" w:color="auto"/>
            </w:tcBorders>
            <w:shd w:val="clear" w:color="000000" w:fill="FFFFFF"/>
            <w:vAlign w:val="center"/>
            <w:hideMark/>
          </w:tcPr>
          <w:p w14:paraId="413BDCC3" w14:textId="77777777" w:rsidR="005C4999" w:rsidRPr="00E02440" w:rsidRDefault="005C4999">
            <w:pPr>
              <w:jc w:val="center"/>
              <w:rPr>
                <w:rFonts w:ascii="GHEA Grapalat" w:hAnsi="GHEA Grapalat" w:cs="Calibri"/>
                <w:b/>
                <w:bCs/>
                <w:sz w:val="20"/>
                <w:szCs w:val="20"/>
              </w:rPr>
            </w:pPr>
            <w:r w:rsidRPr="00E02440">
              <w:rPr>
                <w:rFonts w:ascii="GHEA Grapalat" w:hAnsi="GHEA Grapalat" w:cs="Calibri"/>
                <w:b/>
                <w:bCs/>
                <w:sz w:val="20"/>
                <w:szCs w:val="20"/>
              </w:rPr>
              <w:t>Աղբի հավաքում , տեղափոխում  աղբավայր, այդ թվում՝</w:t>
            </w:r>
          </w:p>
        </w:tc>
        <w:tc>
          <w:tcPr>
            <w:tcW w:w="1386" w:type="dxa"/>
            <w:tcBorders>
              <w:top w:val="nil"/>
              <w:left w:val="nil"/>
              <w:bottom w:val="single" w:sz="4" w:space="0" w:color="auto"/>
              <w:right w:val="single" w:sz="4" w:space="0" w:color="auto"/>
            </w:tcBorders>
            <w:shd w:val="clear" w:color="000000" w:fill="FFFFFF"/>
            <w:noWrap/>
            <w:vAlign w:val="center"/>
            <w:hideMark/>
          </w:tcPr>
          <w:p w14:paraId="3090F2EB"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2387" w:type="dxa"/>
            <w:tcBorders>
              <w:top w:val="nil"/>
              <w:left w:val="nil"/>
              <w:bottom w:val="single" w:sz="4" w:space="0" w:color="auto"/>
              <w:right w:val="single" w:sz="4" w:space="0" w:color="auto"/>
            </w:tcBorders>
            <w:shd w:val="clear" w:color="auto" w:fill="auto"/>
            <w:noWrap/>
            <w:vAlign w:val="center"/>
            <w:hideMark/>
          </w:tcPr>
          <w:p w14:paraId="43C3DF30"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1739" w:type="dxa"/>
            <w:tcBorders>
              <w:top w:val="nil"/>
              <w:left w:val="nil"/>
              <w:bottom w:val="single" w:sz="4" w:space="0" w:color="auto"/>
              <w:right w:val="single" w:sz="4" w:space="0" w:color="auto"/>
            </w:tcBorders>
            <w:shd w:val="clear" w:color="auto" w:fill="auto"/>
            <w:noWrap/>
            <w:vAlign w:val="center"/>
            <w:hideMark/>
          </w:tcPr>
          <w:p w14:paraId="4C5608A8" w14:textId="77777777" w:rsidR="005C4999" w:rsidRDefault="005C4999">
            <w:pPr>
              <w:jc w:val="center"/>
              <w:rPr>
                <w:rFonts w:ascii="GHEA Grapalat" w:hAnsi="GHEA Grapalat" w:cs="Calibri"/>
                <w:color w:val="000000"/>
                <w:sz w:val="22"/>
                <w:szCs w:val="22"/>
              </w:rPr>
            </w:pPr>
            <w:r>
              <w:rPr>
                <w:rFonts w:ascii="Calibri" w:hAnsi="Calibri" w:cs="Calibri"/>
                <w:color w:val="000000"/>
                <w:sz w:val="22"/>
                <w:szCs w:val="22"/>
              </w:rPr>
              <w:t> </w:t>
            </w:r>
          </w:p>
        </w:tc>
        <w:tc>
          <w:tcPr>
            <w:tcW w:w="1110" w:type="dxa"/>
            <w:tcBorders>
              <w:top w:val="nil"/>
              <w:left w:val="nil"/>
              <w:bottom w:val="single" w:sz="4" w:space="0" w:color="auto"/>
              <w:right w:val="single" w:sz="4" w:space="0" w:color="auto"/>
            </w:tcBorders>
            <w:shd w:val="clear" w:color="auto" w:fill="auto"/>
            <w:noWrap/>
            <w:vAlign w:val="center"/>
            <w:hideMark/>
          </w:tcPr>
          <w:p w14:paraId="1B96F52B"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2C886D8F" w14:textId="77777777" w:rsidTr="00014910">
        <w:trPr>
          <w:trHeight w:val="78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302C7BC8"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3.1</w:t>
            </w:r>
          </w:p>
        </w:tc>
        <w:tc>
          <w:tcPr>
            <w:tcW w:w="3240" w:type="dxa"/>
            <w:tcBorders>
              <w:top w:val="nil"/>
              <w:left w:val="nil"/>
              <w:bottom w:val="single" w:sz="4" w:space="0" w:color="auto"/>
              <w:right w:val="single" w:sz="4" w:space="0" w:color="auto"/>
            </w:tcBorders>
            <w:shd w:val="clear" w:color="000000" w:fill="FFFFFF"/>
            <w:vAlign w:val="center"/>
            <w:hideMark/>
          </w:tcPr>
          <w:p w14:paraId="35956EFD"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Շինարարական աղբի բարձում և տեղափոխում ինքնաթափ մեքենայով աղբավայր/մինչև 13կմ հեռավորությամբ/</w:t>
            </w:r>
          </w:p>
        </w:tc>
        <w:tc>
          <w:tcPr>
            <w:tcW w:w="1386" w:type="dxa"/>
            <w:tcBorders>
              <w:top w:val="nil"/>
              <w:left w:val="nil"/>
              <w:bottom w:val="single" w:sz="4" w:space="0" w:color="auto"/>
              <w:right w:val="single" w:sz="4" w:space="0" w:color="auto"/>
            </w:tcBorders>
            <w:shd w:val="clear" w:color="000000" w:fill="FFFFFF"/>
            <w:vAlign w:val="center"/>
            <w:hideMark/>
          </w:tcPr>
          <w:p w14:paraId="40CFB6C1"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 xml:space="preserve"> 1 խմ</w:t>
            </w:r>
          </w:p>
        </w:tc>
        <w:tc>
          <w:tcPr>
            <w:tcW w:w="2387" w:type="dxa"/>
            <w:tcBorders>
              <w:top w:val="nil"/>
              <w:left w:val="nil"/>
              <w:bottom w:val="single" w:sz="4" w:space="0" w:color="auto"/>
              <w:right w:val="single" w:sz="4" w:space="0" w:color="auto"/>
            </w:tcBorders>
            <w:shd w:val="clear" w:color="000000" w:fill="FFFFFF"/>
            <w:vAlign w:val="center"/>
            <w:hideMark/>
          </w:tcPr>
          <w:p w14:paraId="7BA2D19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5000</w:t>
            </w:r>
          </w:p>
        </w:tc>
        <w:tc>
          <w:tcPr>
            <w:tcW w:w="1739" w:type="dxa"/>
            <w:tcBorders>
              <w:top w:val="nil"/>
              <w:left w:val="nil"/>
              <w:bottom w:val="single" w:sz="4" w:space="0" w:color="auto"/>
              <w:right w:val="single" w:sz="4" w:space="0" w:color="auto"/>
            </w:tcBorders>
            <w:shd w:val="clear" w:color="auto" w:fill="auto"/>
            <w:noWrap/>
            <w:vAlign w:val="center"/>
            <w:hideMark/>
          </w:tcPr>
          <w:p w14:paraId="304F9900"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78AD5450"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09EC1D36" w14:textId="77777777" w:rsidTr="00014910">
        <w:trPr>
          <w:trHeight w:val="723"/>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08DFE164"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3.2</w:t>
            </w:r>
          </w:p>
        </w:tc>
        <w:tc>
          <w:tcPr>
            <w:tcW w:w="3240" w:type="dxa"/>
            <w:tcBorders>
              <w:top w:val="nil"/>
              <w:left w:val="nil"/>
              <w:bottom w:val="single" w:sz="4" w:space="0" w:color="auto"/>
              <w:right w:val="single" w:sz="4" w:space="0" w:color="auto"/>
            </w:tcBorders>
            <w:shd w:val="clear" w:color="000000" w:fill="FFFFFF"/>
            <w:vAlign w:val="center"/>
            <w:hideMark/>
          </w:tcPr>
          <w:p w14:paraId="0FD67606"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Մետաղական ջարդոնների բարձում և տեղափոխում ինքնաթափ մեքենայով աղբավայր /մինչև 13կմ հեռավորությամբ/</w:t>
            </w:r>
          </w:p>
        </w:tc>
        <w:tc>
          <w:tcPr>
            <w:tcW w:w="1386" w:type="dxa"/>
            <w:tcBorders>
              <w:top w:val="nil"/>
              <w:left w:val="nil"/>
              <w:bottom w:val="single" w:sz="4" w:space="0" w:color="auto"/>
              <w:right w:val="single" w:sz="4" w:space="0" w:color="auto"/>
            </w:tcBorders>
            <w:shd w:val="clear" w:color="000000" w:fill="FFFFFF"/>
            <w:vAlign w:val="center"/>
            <w:hideMark/>
          </w:tcPr>
          <w:p w14:paraId="317A7C9A"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 խմ</w:t>
            </w:r>
          </w:p>
        </w:tc>
        <w:tc>
          <w:tcPr>
            <w:tcW w:w="2387" w:type="dxa"/>
            <w:tcBorders>
              <w:top w:val="nil"/>
              <w:left w:val="nil"/>
              <w:bottom w:val="single" w:sz="4" w:space="0" w:color="auto"/>
              <w:right w:val="single" w:sz="4" w:space="0" w:color="auto"/>
            </w:tcBorders>
            <w:shd w:val="clear" w:color="000000" w:fill="FFFFFF"/>
            <w:vAlign w:val="center"/>
            <w:hideMark/>
          </w:tcPr>
          <w:p w14:paraId="430AF12B"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6500</w:t>
            </w:r>
          </w:p>
        </w:tc>
        <w:tc>
          <w:tcPr>
            <w:tcW w:w="1739" w:type="dxa"/>
            <w:tcBorders>
              <w:top w:val="nil"/>
              <w:left w:val="nil"/>
              <w:bottom w:val="single" w:sz="4" w:space="0" w:color="auto"/>
              <w:right w:val="single" w:sz="4" w:space="0" w:color="auto"/>
            </w:tcBorders>
            <w:shd w:val="clear" w:color="auto" w:fill="auto"/>
            <w:noWrap/>
            <w:vAlign w:val="center"/>
            <w:hideMark/>
          </w:tcPr>
          <w:p w14:paraId="15D2D491"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54317F43"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29848D93" w14:textId="77777777" w:rsidTr="00014910">
        <w:trPr>
          <w:trHeight w:val="954"/>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42295B5C"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3.3</w:t>
            </w:r>
          </w:p>
        </w:tc>
        <w:tc>
          <w:tcPr>
            <w:tcW w:w="3240" w:type="dxa"/>
            <w:tcBorders>
              <w:top w:val="nil"/>
              <w:left w:val="nil"/>
              <w:bottom w:val="single" w:sz="4" w:space="0" w:color="auto"/>
              <w:right w:val="single" w:sz="4" w:space="0" w:color="auto"/>
            </w:tcBorders>
            <w:shd w:val="clear" w:color="000000" w:fill="FFFFFF"/>
            <w:vAlign w:val="center"/>
            <w:hideMark/>
          </w:tcPr>
          <w:p w14:paraId="47A2C1D9"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 xml:space="preserve">Վթարներից հետո տարածքների սանիտարական մաքրում,առաջացած աղբի և այլ մնացորդների տեղափոխում </w:t>
            </w:r>
            <w:r w:rsidRPr="00E02440">
              <w:rPr>
                <w:rFonts w:ascii="GHEA Grapalat" w:hAnsi="GHEA Grapalat" w:cs="Calibri"/>
                <w:sz w:val="20"/>
                <w:szCs w:val="20"/>
              </w:rPr>
              <w:lastRenderedPageBreak/>
              <w:t>աղբավայր/մինչև 13կմ հեռավորությամբ/</w:t>
            </w:r>
          </w:p>
        </w:tc>
        <w:tc>
          <w:tcPr>
            <w:tcW w:w="1386" w:type="dxa"/>
            <w:tcBorders>
              <w:top w:val="nil"/>
              <w:left w:val="nil"/>
              <w:bottom w:val="single" w:sz="4" w:space="0" w:color="auto"/>
              <w:right w:val="single" w:sz="4" w:space="0" w:color="auto"/>
            </w:tcBorders>
            <w:shd w:val="clear" w:color="000000" w:fill="FFFFFF"/>
            <w:vAlign w:val="center"/>
            <w:hideMark/>
          </w:tcPr>
          <w:p w14:paraId="49F36B1D"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lastRenderedPageBreak/>
              <w:t>1 խմ</w:t>
            </w:r>
          </w:p>
        </w:tc>
        <w:tc>
          <w:tcPr>
            <w:tcW w:w="2387" w:type="dxa"/>
            <w:tcBorders>
              <w:top w:val="nil"/>
              <w:left w:val="nil"/>
              <w:bottom w:val="single" w:sz="4" w:space="0" w:color="auto"/>
              <w:right w:val="single" w:sz="4" w:space="0" w:color="auto"/>
            </w:tcBorders>
            <w:shd w:val="clear" w:color="000000" w:fill="FFFFFF"/>
            <w:vAlign w:val="center"/>
            <w:hideMark/>
          </w:tcPr>
          <w:p w14:paraId="1A6103BD"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4000</w:t>
            </w:r>
          </w:p>
        </w:tc>
        <w:tc>
          <w:tcPr>
            <w:tcW w:w="1739" w:type="dxa"/>
            <w:tcBorders>
              <w:top w:val="nil"/>
              <w:left w:val="nil"/>
              <w:bottom w:val="single" w:sz="4" w:space="0" w:color="auto"/>
              <w:right w:val="single" w:sz="4" w:space="0" w:color="auto"/>
            </w:tcBorders>
            <w:shd w:val="clear" w:color="auto" w:fill="auto"/>
            <w:noWrap/>
            <w:vAlign w:val="center"/>
            <w:hideMark/>
          </w:tcPr>
          <w:p w14:paraId="16D93916"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266FC926"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64704418" w14:textId="77777777" w:rsidTr="00014910">
        <w:trPr>
          <w:trHeight w:val="824"/>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5D3800EA"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lastRenderedPageBreak/>
              <w:t>3.4</w:t>
            </w:r>
          </w:p>
        </w:tc>
        <w:tc>
          <w:tcPr>
            <w:tcW w:w="3240" w:type="dxa"/>
            <w:tcBorders>
              <w:top w:val="nil"/>
              <w:left w:val="nil"/>
              <w:bottom w:val="single" w:sz="4" w:space="0" w:color="auto"/>
              <w:right w:val="single" w:sz="4" w:space="0" w:color="auto"/>
            </w:tcBorders>
            <w:shd w:val="clear" w:color="000000" w:fill="FFFFFF"/>
            <w:vAlign w:val="center"/>
            <w:hideMark/>
          </w:tcPr>
          <w:p w14:paraId="4887F9E8"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Շենքերի շինությունների ֆասադների լվացման ծառայություն /բարձր ճնշման ջրով/ մինչև 12մ բարձրությամբ</w:t>
            </w:r>
          </w:p>
        </w:tc>
        <w:tc>
          <w:tcPr>
            <w:tcW w:w="1386" w:type="dxa"/>
            <w:tcBorders>
              <w:top w:val="nil"/>
              <w:left w:val="nil"/>
              <w:bottom w:val="single" w:sz="4" w:space="0" w:color="auto"/>
              <w:right w:val="single" w:sz="4" w:space="0" w:color="auto"/>
            </w:tcBorders>
            <w:shd w:val="clear" w:color="000000" w:fill="FFFFFF"/>
            <w:vAlign w:val="center"/>
            <w:hideMark/>
          </w:tcPr>
          <w:p w14:paraId="238B1E83"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1քմ</w:t>
            </w:r>
          </w:p>
        </w:tc>
        <w:tc>
          <w:tcPr>
            <w:tcW w:w="2387" w:type="dxa"/>
            <w:tcBorders>
              <w:top w:val="nil"/>
              <w:left w:val="nil"/>
              <w:bottom w:val="single" w:sz="4" w:space="0" w:color="auto"/>
              <w:right w:val="single" w:sz="4" w:space="0" w:color="auto"/>
            </w:tcBorders>
            <w:shd w:val="clear" w:color="000000" w:fill="FFFFFF"/>
            <w:vAlign w:val="center"/>
            <w:hideMark/>
          </w:tcPr>
          <w:p w14:paraId="2B1E4A47"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2000</w:t>
            </w:r>
          </w:p>
        </w:tc>
        <w:tc>
          <w:tcPr>
            <w:tcW w:w="1739" w:type="dxa"/>
            <w:tcBorders>
              <w:top w:val="nil"/>
              <w:left w:val="nil"/>
              <w:bottom w:val="single" w:sz="4" w:space="0" w:color="auto"/>
              <w:right w:val="single" w:sz="4" w:space="0" w:color="auto"/>
            </w:tcBorders>
            <w:shd w:val="clear" w:color="auto" w:fill="auto"/>
            <w:noWrap/>
            <w:vAlign w:val="center"/>
            <w:hideMark/>
          </w:tcPr>
          <w:p w14:paraId="44145298"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5AB17206"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0CEFFBE0" w14:textId="77777777" w:rsidTr="00014910">
        <w:trPr>
          <w:trHeight w:val="737"/>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14:paraId="41F1267C"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3.5</w:t>
            </w:r>
          </w:p>
        </w:tc>
        <w:tc>
          <w:tcPr>
            <w:tcW w:w="3240" w:type="dxa"/>
            <w:tcBorders>
              <w:top w:val="nil"/>
              <w:left w:val="nil"/>
              <w:bottom w:val="single" w:sz="4" w:space="0" w:color="auto"/>
              <w:right w:val="single" w:sz="4" w:space="0" w:color="auto"/>
            </w:tcBorders>
            <w:shd w:val="clear" w:color="000000" w:fill="FFFFFF"/>
            <w:vAlign w:val="center"/>
            <w:hideMark/>
          </w:tcPr>
          <w:p w14:paraId="5B5E2DC0" w14:textId="77777777" w:rsidR="005C4999" w:rsidRPr="00E02440" w:rsidRDefault="005C4999">
            <w:pPr>
              <w:rPr>
                <w:rFonts w:ascii="GHEA Grapalat" w:hAnsi="GHEA Grapalat" w:cs="Calibri"/>
                <w:sz w:val="20"/>
                <w:szCs w:val="20"/>
              </w:rPr>
            </w:pPr>
            <w:r w:rsidRPr="00E02440">
              <w:rPr>
                <w:rFonts w:ascii="GHEA Grapalat" w:hAnsi="GHEA Grapalat" w:cs="Calibri"/>
                <w:sz w:val="20"/>
                <w:szCs w:val="20"/>
              </w:rPr>
              <w:t>Շենքերի շինությունների ֆասադների լվացման ծառայություն /ավազի միջոցով/ մինչև 12մ բարձրությամբ</w:t>
            </w:r>
          </w:p>
        </w:tc>
        <w:tc>
          <w:tcPr>
            <w:tcW w:w="1386" w:type="dxa"/>
            <w:tcBorders>
              <w:top w:val="nil"/>
              <w:left w:val="nil"/>
              <w:bottom w:val="single" w:sz="4" w:space="0" w:color="auto"/>
              <w:right w:val="single" w:sz="4" w:space="0" w:color="auto"/>
            </w:tcBorders>
            <w:shd w:val="clear" w:color="000000" w:fill="FFFFFF"/>
            <w:vAlign w:val="center"/>
            <w:hideMark/>
          </w:tcPr>
          <w:p w14:paraId="470DFC43"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1քմ</w:t>
            </w:r>
          </w:p>
        </w:tc>
        <w:tc>
          <w:tcPr>
            <w:tcW w:w="2387" w:type="dxa"/>
            <w:tcBorders>
              <w:top w:val="nil"/>
              <w:left w:val="nil"/>
              <w:bottom w:val="single" w:sz="4" w:space="0" w:color="auto"/>
              <w:right w:val="single" w:sz="4" w:space="0" w:color="auto"/>
            </w:tcBorders>
            <w:shd w:val="clear" w:color="000000" w:fill="FFFFFF"/>
            <w:vAlign w:val="center"/>
            <w:hideMark/>
          </w:tcPr>
          <w:p w14:paraId="7E936430"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3000</w:t>
            </w:r>
          </w:p>
        </w:tc>
        <w:tc>
          <w:tcPr>
            <w:tcW w:w="1739" w:type="dxa"/>
            <w:tcBorders>
              <w:top w:val="nil"/>
              <w:left w:val="nil"/>
              <w:bottom w:val="single" w:sz="4" w:space="0" w:color="auto"/>
              <w:right w:val="single" w:sz="4" w:space="0" w:color="auto"/>
            </w:tcBorders>
            <w:shd w:val="clear" w:color="auto" w:fill="auto"/>
            <w:noWrap/>
            <w:vAlign w:val="center"/>
            <w:hideMark/>
          </w:tcPr>
          <w:p w14:paraId="77777B12" w14:textId="77777777" w:rsidR="005C4999" w:rsidRDefault="005C4999">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110" w:type="dxa"/>
            <w:tcBorders>
              <w:top w:val="nil"/>
              <w:left w:val="nil"/>
              <w:bottom w:val="single" w:sz="4" w:space="0" w:color="auto"/>
              <w:right w:val="single" w:sz="4" w:space="0" w:color="auto"/>
            </w:tcBorders>
            <w:shd w:val="clear" w:color="auto" w:fill="auto"/>
            <w:noWrap/>
            <w:vAlign w:val="center"/>
            <w:hideMark/>
          </w:tcPr>
          <w:p w14:paraId="3DB968A3"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3D86F6E3" w14:textId="77777777" w:rsidTr="00014910">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D9E7EDD"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3240" w:type="dxa"/>
            <w:tcBorders>
              <w:top w:val="nil"/>
              <w:left w:val="nil"/>
              <w:bottom w:val="single" w:sz="4" w:space="0" w:color="auto"/>
              <w:right w:val="single" w:sz="4" w:space="0" w:color="auto"/>
            </w:tcBorders>
            <w:shd w:val="clear" w:color="auto" w:fill="auto"/>
            <w:noWrap/>
            <w:vAlign w:val="center"/>
            <w:hideMark/>
          </w:tcPr>
          <w:p w14:paraId="7475D0DA"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Ընդամենը</w:t>
            </w:r>
          </w:p>
        </w:tc>
        <w:tc>
          <w:tcPr>
            <w:tcW w:w="1386" w:type="dxa"/>
            <w:tcBorders>
              <w:top w:val="nil"/>
              <w:left w:val="nil"/>
              <w:bottom w:val="single" w:sz="4" w:space="0" w:color="auto"/>
              <w:right w:val="single" w:sz="4" w:space="0" w:color="auto"/>
            </w:tcBorders>
            <w:shd w:val="clear" w:color="auto" w:fill="auto"/>
            <w:noWrap/>
            <w:vAlign w:val="center"/>
            <w:hideMark/>
          </w:tcPr>
          <w:p w14:paraId="66DA430A"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2387" w:type="dxa"/>
            <w:tcBorders>
              <w:top w:val="nil"/>
              <w:left w:val="nil"/>
              <w:bottom w:val="single" w:sz="4" w:space="0" w:color="auto"/>
              <w:right w:val="single" w:sz="4" w:space="0" w:color="auto"/>
            </w:tcBorders>
            <w:shd w:val="clear" w:color="auto" w:fill="auto"/>
            <w:noWrap/>
            <w:vAlign w:val="center"/>
            <w:hideMark/>
          </w:tcPr>
          <w:p w14:paraId="5E4ABC9C"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272200</w:t>
            </w:r>
          </w:p>
        </w:tc>
        <w:tc>
          <w:tcPr>
            <w:tcW w:w="1739" w:type="dxa"/>
            <w:tcBorders>
              <w:top w:val="nil"/>
              <w:left w:val="nil"/>
              <w:bottom w:val="single" w:sz="4" w:space="0" w:color="auto"/>
              <w:right w:val="single" w:sz="4" w:space="0" w:color="auto"/>
            </w:tcBorders>
            <w:shd w:val="clear" w:color="auto" w:fill="auto"/>
            <w:noWrap/>
            <w:vAlign w:val="center"/>
            <w:hideMark/>
          </w:tcPr>
          <w:p w14:paraId="74328EAD" w14:textId="77777777" w:rsidR="005C4999" w:rsidRDefault="005C4999">
            <w:pPr>
              <w:jc w:val="center"/>
              <w:rPr>
                <w:rFonts w:ascii="GHEA Grapalat" w:hAnsi="GHEA Grapalat" w:cs="Calibri"/>
                <w:sz w:val="22"/>
                <w:szCs w:val="22"/>
              </w:rPr>
            </w:pPr>
            <w:r>
              <w:rPr>
                <w:rFonts w:ascii="Calibri" w:hAnsi="Calibri" w:cs="Calibri"/>
                <w:sz w:val="22"/>
                <w:szCs w:val="22"/>
              </w:rPr>
              <w:t> </w:t>
            </w:r>
          </w:p>
        </w:tc>
        <w:tc>
          <w:tcPr>
            <w:tcW w:w="1110" w:type="dxa"/>
            <w:tcBorders>
              <w:top w:val="nil"/>
              <w:left w:val="nil"/>
              <w:bottom w:val="single" w:sz="4" w:space="0" w:color="auto"/>
              <w:right w:val="single" w:sz="4" w:space="0" w:color="auto"/>
            </w:tcBorders>
            <w:shd w:val="clear" w:color="auto" w:fill="auto"/>
            <w:noWrap/>
            <w:vAlign w:val="center"/>
            <w:hideMark/>
          </w:tcPr>
          <w:p w14:paraId="5298732A"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591BAEF4" w14:textId="77777777" w:rsidTr="00014910">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DBA3A21"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3240" w:type="dxa"/>
            <w:tcBorders>
              <w:top w:val="nil"/>
              <w:left w:val="nil"/>
              <w:bottom w:val="single" w:sz="4" w:space="0" w:color="auto"/>
              <w:right w:val="single" w:sz="4" w:space="0" w:color="auto"/>
            </w:tcBorders>
            <w:shd w:val="clear" w:color="auto" w:fill="auto"/>
            <w:noWrap/>
            <w:vAlign w:val="center"/>
            <w:hideMark/>
          </w:tcPr>
          <w:p w14:paraId="6C54F1C1"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ԱԱՀ 20%</w:t>
            </w:r>
          </w:p>
        </w:tc>
        <w:tc>
          <w:tcPr>
            <w:tcW w:w="1386" w:type="dxa"/>
            <w:tcBorders>
              <w:top w:val="nil"/>
              <w:left w:val="nil"/>
              <w:bottom w:val="single" w:sz="4" w:space="0" w:color="auto"/>
              <w:right w:val="single" w:sz="4" w:space="0" w:color="auto"/>
            </w:tcBorders>
            <w:shd w:val="clear" w:color="auto" w:fill="auto"/>
            <w:noWrap/>
            <w:vAlign w:val="center"/>
            <w:hideMark/>
          </w:tcPr>
          <w:p w14:paraId="11CB7D5D"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2387" w:type="dxa"/>
            <w:tcBorders>
              <w:top w:val="nil"/>
              <w:left w:val="nil"/>
              <w:bottom w:val="single" w:sz="4" w:space="0" w:color="auto"/>
              <w:right w:val="single" w:sz="4" w:space="0" w:color="auto"/>
            </w:tcBorders>
            <w:shd w:val="clear" w:color="auto" w:fill="auto"/>
            <w:noWrap/>
            <w:vAlign w:val="center"/>
            <w:hideMark/>
          </w:tcPr>
          <w:p w14:paraId="46952330"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54440</w:t>
            </w:r>
          </w:p>
        </w:tc>
        <w:tc>
          <w:tcPr>
            <w:tcW w:w="1739" w:type="dxa"/>
            <w:tcBorders>
              <w:top w:val="nil"/>
              <w:left w:val="nil"/>
              <w:bottom w:val="single" w:sz="4" w:space="0" w:color="auto"/>
              <w:right w:val="single" w:sz="4" w:space="0" w:color="auto"/>
            </w:tcBorders>
            <w:shd w:val="clear" w:color="auto" w:fill="auto"/>
            <w:noWrap/>
            <w:vAlign w:val="center"/>
            <w:hideMark/>
          </w:tcPr>
          <w:p w14:paraId="6273D070" w14:textId="77777777" w:rsidR="005C4999" w:rsidRDefault="005C4999">
            <w:pPr>
              <w:jc w:val="center"/>
              <w:rPr>
                <w:rFonts w:ascii="GHEA Grapalat" w:hAnsi="GHEA Grapalat" w:cs="Calibri"/>
                <w:sz w:val="22"/>
                <w:szCs w:val="22"/>
              </w:rPr>
            </w:pPr>
            <w:r>
              <w:rPr>
                <w:rFonts w:ascii="Calibri" w:hAnsi="Calibri" w:cs="Calibri"/>
                <w:sz w:val="22"/>
                <w:szCs w:val="22"/>
              </w:rPr>
              <w:t> </w:t>
            </w:r>
          </w:p>
        </w:tc>
        <w:tc>
          <w:tcPr>
            <w:tcW w:w="1110" w:type="dxa"/>
            <w:tcBorders>
              <w:top w:val="nil"/>
              <w:left w:val="nil"/>
              <w:bottom w:val="single" w:sz="4" w:space="0" w:color="auto"/>
              <w:right w:val="single" w:sz="4" w:space="0" w:color="auto"/>
            </w:tcBorders>
            <w:shd w:val="clear" w:color="auto" w:fill="auto"/>
            <w:noWrap/>
            <w:vAlign w:val="center"/>
            <w:hideMark/>
          </w:tcPr>
          <w:p w14:paraId="10103707"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014910" w14:paraId="52914F32" w14:textId="77777777" w:rsidTr="00014910">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613B550"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3240" w:type="dxa"/>
            <w:tcBorders>
              <w:top w:val="nil"/>
              <w:left w:val="nil"/>
              <w:bottom w:val="single" w:sz="4" w:space="0" w:color="auto"/>
              <w:right w:val="single" w:sz="4" w:space="0" w:color="auto"/>
            </w:tcBorders>
            <w:shd w:val="clear" w:color="auto" w:fill="auto"/>
            <w:noWrap/>
            <w:vAlign w:val="center"/>
            <w:hideMark/>
          </w:tcPr>
          <w:p w14:paraId="0D1F7C68"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Ընդամենը</w:t>
            </w:r>
          </w:p>
        </w:tc>
        <w:tc>
          <w:tcPr>
            <w:tcW w:w="1386" w:type="dxa"/>
            <w:tcBorders>
              <w:top w:val="nil"/>
              <w:left w:val="nil"/>
              <w:bottom w:val="single" w:sz="4" w:space="0" w:color="auto"/>
              <w:right w:val="single" w:sz="4" w:space="0" w:color="auto"/>
            </w:tcBorders>
            <w:shd w:val="clear" w:color="auto" w:fill="auto"/>
            <w:noWrap/>
            <w:vAlign w:val="center"/>
            <w:hideMark/>
          </w:tcPr>
          <w:p w14:paraId="0BF45A0E" w14:textId="77777777" w:rsidR="005C4999" w:rsidRPr="00E02440" w:rsidRDefault="005C4999">
            <w:pPr>
              <w:jc w:val="center"/>
              <w:rPr>
                <w:rFonts w:ascii="GHEA Grapalat" w:hAnsi="GHEA Grapalat" w:cs="Calibri"/>
                <w:sz w:val="20"/>
                <w:szCs w:val="20"/>
              </w:rPr>
            </w:pPr>
            <w:r w:rsidRPr="00E02440">
              <w:rPr>
                <w:rFonts w:ascii="Calibri" w:hAnsi="Calibri" w:cs="Calibri"/>
                <w:sz w:val="20"/>
                <w:szCs w:val="20"/>
              </w:rPr>
              <w:t> </w:t>
            </w:r>
          </w:p>
        </w:tc>
        <w:tc>
          <w:tcPr>
            <w:tcW w:w="2387" w:type="dxa"/>
            <w:tcBorders>
              <w:top w:val="nil"/>
              <w:left w:val="nil"/>
              <w:bottom w:val="single" w:sz="4" w:space="0" w:color="auto"/>
              <w:right w:val="single" w:sz="4" w:space="0" w:color="auto"/>
            </w:tcBorders>
            <w:shd w:val="clear" w:color="auto" w:fill="auto"/>
            <w:noWrap/>
            <w:vAlign w:val="center"/>
            <w:hideMark/>
          </w:tcPr>
          <w:p w14:paraId="382F8E5F" w14:textId="77777777" w:rsidR="005C4999" w:rsidRPr="00E02440" w:rsidRDefault="005C4999">
            <w:pPr>
              <w:jc w:val="center"/>
              <w:rPr>
                <w:rFonts w:ascii="GHEA Grapalat" w:hAnsi="GHEA Grapalat" w:cs="Calibri"/>
                <w:sz w:val="20"/>
                <w:szCs w:val="20"/>
              </w:rPr>
            </w:pPr>
            <w:r w:rsidRPr="00E02440">
              <w:rPr>
                <w:rFonts w:ascii="GHEA Grapalat" w:hAnsi="GHEA Grapalat" w:cs="Calibri"/>
                <w:sz w:val="20"/>
                <w:szCs w:val="20"/>
              </w:rPr>
              <w:t>326640</w:t>
            </w:r>
          </w:p>
        </w:tc>
        <w:tc>
          <w:tcPr>
            <w:tcW w:w="1739" w:type="dxa"/>
            <w:tcBorders>
              <w:top w:val="nil"/>
              <w:left w:val="nil"/>
              <w:bottom w:val="single" w:sz="4" w:space="0" w:color="auto"/>
              <w:right w:val="single" w:sz="4" w:space="0" w:color="auto"/>
            </w:tcBorders>
            <w:shd w:val="clear" w:color="auto" w:fill="auto"/>
            <w:noWrap/>
            <w:vAlign w:val="center"/>
            <w:hideMark/>
          </w:tcPr>
          <w:p w14:paraId="1375B0B3" w14:textId="77777777" w:rsidR="005C4999" w:rsidRDefault="005C4999">
            <w:pPr>
              <w:jc w:val="center"/>
              <w:rPr>
                <w:rFonts w:ascii="GHEA Grapalat" w:hAnsi="GHEA Grapalat" w:cs="Calibri"/>
                <w:sz w:val="22"/>
                <w:szCs w:val="22"/>
              </w:rPr>
            </w:pPr>
            <w:r>
              <w:rPr>
                <w:rFonts w:ascii="Calibri" w:hAnsi="Calibri" w:cs="Calibri"/>
                <w:sz w:val="22"/>
                <w:szCs w:val="22"/>
              </w:rPr>
              <w:t> </w:t>
            </w:r>
          </w:p>
        </w:tc>
        <w:tc>
          <w:tcPr>
            <w:tcW w:w="1110" w:type="dxa"/>
            <w:tcBorders>
              <w:top w:val="nil"/>
              <w:left w:val="nil"/>
              <w:bottom w:val="single" w:sz="4" w:space="0" w:color="auto"/>
              <w:right w:val="single" w:sz="4" w:space="0" w:color="auto"/>
            </w:tcBorders>
            <w:shd w:val="clear" w:color="auto" w:fill="auto"/>
            <w:noWrap/>
            <w:vAlign w:val="center"/>
            <w:hideMark/>
          </w:tcPr>
          <w:p w14:paraId="250882DE" w14:textId="77777777" w:rsidR="005C4999" w:rsidRDefault="005C4999">
            <w:pPr>
              <w:jc w:val="center"/>
              <w:rPr>
                <w:rFonts w:ascii="GHEA Grapalat" w:hAnsi="GHEA Grapalat" w:cs="Calibri"/>
                <w:sz w:val="22"/>
                <w:szCs w:val="22"/>
              </w:rPr>
            </w:pPr>
            <w:r>
              <w:rPr>
                <w:rFonts w:ascii="Calibri" w:hAnsi="Calibri" w:cs="Calibri"/>
                <w:sz w:val="22"/>
                <w:szCs w:val="22"/>
              </w:rPr>
              <w:t> </w:t>
            </w:r>
          </w:p>
        </w:tc>
      </w:tr>
      <w:tr w:rsidR="00A874B7" w14:paraId="53CF85FE" w14:textId="77777777" w:rsidTr="00014910">
        <w:trPr>
          <w:trHeight w:val="361"/>
        </w:trPr>
        <w:tc>
          <w:tcPr>
            <w:tcW w:w="720" w:type="dxa"/>
            <w:tcBorders>
              <w:top w:val="nil"/>
              <w:left w:val="nil"/>
              <w:bottom w:val="nil"/>
              <w:right w:val="nil"/>
            </w:tcBorders>
            <w:shd w:val="clear" w:color="000000" w:fill="FFFFFF"/>
            <w:noWrap/>
            <w:vAlign w:val="bottom"/>
            <w:hideMark/>
          </w:tcPr>
          <w:p w14:paraId="2B98151F" w14:textId="77777777" w:rsidR="005C4999" w:rsidRDefault="005C4999">
            <w:pPr>
              <w:rPr>
                <w:rFonts w:ascii="GHEA Grapalat" w:hAnsi="GHEA Grapalat" w:cs="Calibri"/>
                <w:color w:val="000000"/>
                <w:sz w:val="22"/>
                <w:szCs w:val="22"/>
              </w:rPr>
            </w:pPr>
            <w:r>
              <w:rPr>
                <w:rFonts w:ascii="Calibri" w:hAnsi="Calibri" w:cs="Calibri"/>
                <w:color w:val="000000"/>
                <w:sz w:val="22"/>
                <w:szCs w:val="22"/>
              </w:rPr>
              <w:t> </w:t>
            </w:r>
          </w:p>
        </w:tc>
        <w:tc>
          <w:tcPr>
            <w:tcW w:w="8752" w:type="dxa"/>
            <w:gridSpan w:val="4"/>
            <w:tcBorders>
              <w:top w:val="nil"/>
              <w:left w:val="nil"/>
              <w:bottom w:val="nil"/>
              <w:right w:val="nil"/>
            </w:tcBorders>
            <w:shd w:val="clear" w:color="000000" w:fill="FFFFFF"/>
            <w:noWrap/>
            <w:vAlign w:val="center"/>
            <w:hideMark/>
          </w:tcPr>
          <w:p w14:paraId="046F0595" w14:textId="77777777" w:rsidR="005C4999" w:rsidRDefault="005C4999">
            <w:pPr>
              <w:rPr>
                <w:rFonts w:ascii="GHEA Grapalat" w:hAnsi="GHEA Grapalat" w:cs="Calibri"/>
                <w:color w:val="000000"/>
                <w:sz w:val="18"/>
                <w:szCs w:val="18"/>
              </w:rPr>
            </w:pPr>
            <w:r>
              <w:rPr>
                <w:rFonts w:ascii="GHEA Grapalat" w:hAnsi="GHEA Grapalat" w:cs="Calibri"/>
                <w:color w:val="000000"/>
                <w:sz w:val="18"/>
                <w:szCs w:val="18"/>
              </w:rPr>
              <w:t>*Հայտեր գնահատումը ըստ միավորի առավելագույն գինը սյունակի հանրագումարի</w:t>
            </w:r>
          </w:p>
        </w:tc>
        <w:tc>
          <w:tcPr>
            <w:tcW w:w="1110" w:type="dxa"/>
            <w:tcBorders>
              <w:top w:val="nil"/>
              <w:left w:val="nil"/>
              <w:bottom w:val="nil"/>
              <w:right w:val="nil"/>
            </w:tcBorders>
            <w:shd w:val="clear" w:color="000000" w:fill="FFFFFF"/>
            <w:noWrap/>
            <w:vAlign w:val="bottom"/>
            <w:hideMark/>
          </w:tcPr>
          <w:p w14:paraId="3235C4E6" w14:textId="77777777" w:rsidR="005C4999" w:rsidRDefault="005C4999">
            <w:pPr>
              <w:rPr>
                <w:rFonts w:ascii="GHEA Grapalat" w:hAnsi="GHEA Grapalat" w:cs="Calibri"/>
                <w:color w:val="000000"/>
                <w:sz w:val="22"/>
                <w:szCs w:val="22"/>
              </w:rPr>
            </w:pPr>
            <w:r>
              <w:rPr>
                <w:rFonts w:ascii="Calibri" w:hAnsi="Calibri" w:cs="Calibri"/>
                <w:color w:val="000000"/>
                <w:sz w:val="22"/>
                <w:szCs w:val="22"/>
              </w:rPr>
              <w:t> </w:t>
            </w:r>
          </w:p>
        </w:tc>
      </w:tr>
      <w:tr w:rsidR="00A874B7" w14:paraId="1792941C" w14:textId="77777777" w:rsidTr="00014910">
        <w:trPr>
          <w:trHeight w:val="318"/>
        </w:trPr>
        <w:tc>
          <w:tcPr>
            <w:tcW w:w="720" w:type="dxa"/>
            <w:tcBorders>
              <w:top w:val="nil"/>
              <w:left w:val="nil"/>
              <w:bottom w:val="nil"/>
              <w:right w:val="nil"/>
            </w:tcBorders>
            <w:shd w:val="clear" w:color="000000" w:fill="FFFFFF"/>
            <w:noWrap/>
            <w:vAlign w:val="bottom"/>
            <w:hideMark/>
          </w:tcPr>
          <w:p w14:paraId="5B544454" w14:textId="77777777" w:rsidR="005C4999" w:rsidRDefault="005C4999">
            <w:pPr>
              <w:rPr>
                <w:rFonts w:ascii="GHEA Grapalat" w:hAnsi="GHEA Grapalat" w:cs="Calibri"/>
                <w:color w:val="000000"/>
                <w:sz w:val="22"/>
                <w:szCs w:val="22"/>
              </w:rPr>
            </w:pPr>
            <w:r>
              <w:rPr>
                <w:rFonts w:ascii="Calibri" w:hAnsi="Calibri" w:cs="Calibri"/>
                <w:color w:val="000000"/>
                <w:sz w:val="22"/>
                <w:szCs w:val="22"/>
              </w:rPr>
              <w:t> </w:t>
            </w:r>
          </w:p>
        </w:tc>
        <w:tc>
          <w:tcPr>
            <w:tcW w:w="8752" w:type="dxa"/>
            <w:gridSpan w:val="4"/>
            <w:tcBorders>
              <w:top w:val="nil"/>
              <w:left w:val="nil"/>
              <w:bottom w:val="nil"/>
              <w:right w:val="nil"/>
            </w:tcBorders>
            <w:shd w:val="clear" w:color="000000" w:fill="FFFFFF"/>
            <w:vAlign w:val="center"/>
            <w:hideMark/>
          </w:tcPr>
          <w:p w14:paraId="4ACE294D" w14:textId="77777777" w:rsidR="005C4999" w:rsidRDefault="005C4999">
            <w:pPr>
              <w:rPr>
                <w:rFonts w:ascii="GHEA Grapalat" w:hAnsi="GHEA Grapalat" w:cs="Calibri"/>
                <w:color w:val="000000"/>
                <w:sz w:val="18"/>
                <w:szCs w:val="18"/>
              </w:rPr>
            </w:pPr>
            <w:r>
              <w:rPr>
                <w:rFonts w:ascii="GHEA Grapalat" w:hAnsi="GHEA Grapalat" w:cs="Calibri"/>
                <w:color w:val="000000"/>
                <w:sz w:val="18"/>
                <w:szCs w:val="18"/>
              </w:rPr>
              <w:t>*Պատվիրատուն կարող է պահանջել վերը նշված բոլոր աշխատանքների իրականացում մինչև 6.000.000  դրամի չափով</w:t>
            </w:r>
          </w:p>
        </w:tc>
        <w:tc>
          <w:tcPr>
            <w:tcW w:w="1110" w:type="dxa"/>
            <w:tcBorders>
              <w:top w:val="nil"/>
              <w:left w:val="nil"/>
              <w:bottom w:val="nil"/>
              <w:right w:val="nil"/>
            </w:tcBorders>
            <w:shd w:val="clear" w:color="000000" w:fill="FFFFFF"/>
            <w:noWrap/>
            <w:vAlign w:val="bottom"/>
            <w:hideMark/>
          </w:tcPr>
          <w:p w14:paraId="62134031" w14:textId="77777777" w:rsidR="005C4999" w:rsidRDefault="005C4999">
            <w:pPr>
              <w:rPr>
                <w:rFonts w:ascii="GHEA Grapalat" w:hAnsi="GHEA Grapalat" w:cs="Calibri"/>
                <w:color w:val="000000"/>
                <w:sz w:val="22"/>
                <w:szCs w:val="22"/>
              </w:rPr>
            </w:pPr>
            <w:r>
              <w:rPr>
                <w:rFonts w:ascii="Calibri" w:hAnsi="Calibri" w:cs="Calibri"/>
                <w:color w:val="000000"/>
                <w:sz w:val="22"/>
                <w:szCs w:val="22"/>
              </w:rPr>
              <w:t> </w:t>
            </w:r>
          </w:p>
        </w:tc>
      </w:tr>
      <w:tr w:rsidR="00A874B7" w14:paraId="1A21EF33" w14:textId="77777777" w:rsidTr="00014910">
        <w:trPr>
          <w:trHeight w:val="477"/>
        </w:trPr>
        <w:tc>
          <w:tcPr>
            <w:tcW w:w="720" w:type="dxa"/>
            <w:tcBorders>
              <w:top w:val="nil"/>
              <w:left w:val="nil"/>
              <w:bottom w:val="nil"/>
              <w:right w:val="nil"/>
            </w:tcBorders>
            <w:shd w:val="clear" w:color="auto" w:fill="auto"/>
            <w:noWrap/>
            <w:vAlign w:val="bottom"/>
            <w:hideMark/>
          </w:tcPr>
          <w:p w14:paraId="6D48B6C2" w14:textId="77777777" w:rsidR="005C4999" w:rsidRDefault="005C4999">
            <w:pPr>
              <w:rPr>
                <w:rFonts w:ascii="GHEA Grapalat" w:hAnsi="GHEA Grapalat" w:cs="Calibri"/>
                <w:color w:val="000000"/>
                <w:sz w:val="22"/>
                <w:szCs w:val="22"/>
              </w:rPr>
            </w:pPr>
          </w:p>
        </w:tc>
        <w:tc>
          <w:tcPr>
            <w:tcW w:w="8752" w:type="dxa"/>
            <w:gridSpan w:val="4"/>
            <w:tcBorders>
              <w:top w:val="nil"/>
              <w:left w:val="nil"/>
              <w:bottom w:val="nil"/>
              <w:right w:val="nil"/>
            </w:tcBorders>
            <w:shd w:val="clear" w:color="000000" w:fill="FFFFFF"/>
            <w:vAlign w:val="center"/>
            <w:hideMark/>
          </w:tcPr>
          <w:p w14:paraId="19982059" w14:textId="77777777" w:rsidR="005C4999" w:rsidRDefault="005C4999">
            <w:pPr>
              <w:rPr>
                <w:rFonts w:ascii="GHEA Grapalat" w:hAnsi="GHEA Grapalat" w:cs="Calibri"/>
                <w:color w:val="000000"/>
                <w:sz w:val="18"/>
                <w:szCs w:val="18"/>
              </w:rPr>
            </w:pPr>
            <w:r>
              <w:rPr>
                <w:rFonts w:ascii="GHEA Grapalat" w:hAnsi="GHEA Grapalat" w:cs="Calibri"/>
                <w:color w:val="000000"/>
                <w:sz w:val="18"/>
                <w:szCs w:val="18"/>
              </w:rPr>
              <w:t>* Ծառայություններ մատուցողը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p>
        </w:tc>
        <w:tc>
          <w:tcPr>
            <w:tcW w:w="1110" w:type="dxa"/>
            <w:tcBorders>
              <w:top w:val="nil"/>
              <w:left w:val="nil"/>
              <w:bottom w:val="nil"/>
              <w:right w:val="nil"/>
            </w:tcBorders>
            <w:shd w:val="clear" w:color="auto" w:fill="auto"/>
            <w:noWrap/>
            <w:vAlign w:val="bottom"/>
            <w:hideMark/>
          </w:tcPr>
          <w:p w14:paraId="7C1DB126" w14:textId="77777777" w:rsidR="005C4999" w:rsidRDefault="005C4999">
            <w:pPr>
              <w:rPr>
                <w:rFonts w:ascii="GHEA Grapalat" w:hAnsi="GHEA Grapalat" w:cs="Calibri"/>
                <w:color w:val="000000"/>
                <w:sz w:val="18"/>
                <w:szCs w:val="18"/>
              </w:rPr>
            </w:pPr>
          </w:p>
        </w:tc>
      </w:tr>
      <w:tr w:rsidR="00A874B7" w14:paraId="3E5DCA79" w14:textId="77777777" w:rsidTr="00014910">
        <w:trPr>
          <w:trHeight w:val="462"/>
        </w:trPr>
        <w:tc>
          <w:tcPr>
            <w:tcW w:w="720" w:type="dxa"/>
            <w:tcBorders>
              <w:top w:val="nil"/>
              <w:left w:val="nil"/>
              <w:bottom w:val="nil"/>
              <w:right w:val="nil"/>
            </w:tcBorders>
            <w:shd w:val="clear" w:color="auto" w:fill="auto"/>
            <w:noWrap/>
            <w:vAlign w:val="bottom"/>
            <w:hideMark/>
          </w:tcPr>
          <w:p w14:paraId="22E23CB0" w14:textId="77777777" w:rsidR="005C4999" w:rsidRDefault="005C4999">
            <w:pPr>
              <w:rPr>
                <w:sz w:val="20"/>
                <w:szCs w:val="20"/>
              </w:rPr>
            </w:pPr>
          </w:p>
        </w:tc>
        <w:tc>
          <w:tcPr>
            <w:tcW w:w="8752" w:type="dxa"/>
            <w:gridSpan w:val="4"/>
            <w:tcBorders>
              <w:top w:val="nil"/>
              <w:left w:val="nil"/>
              <w:bottom w:val="nil"/>
              <w:right w:val="nil"/>
            </w:tcBorders>
            <w:shd w:val="clear" w:color="000000" w:fill="FFFFFF"/>
            <w:vAlign w:val="center"/>
            <w:hideMark/>
          </w:tcPr>
          <w:p w14:paraId="5C3EF883" w14:textId="77777777" w:rsidR="005C4999" w:rsidRDefault="005C4999">
            <w:pPr>
              <w:rPr>
                <w:rFonts w:ascii="GHEA Grapalat" w:hAnsi="GHEA Grapalat" w:cs="Calibri"/>
                <w:color w:val="000000"/>
                <w:sz w:val="18"/>
                <w:szCs w:val="18"/>
              </w:rPr>
            </w:pPr>
            <w:r>
              <w:rPr>
                <w:rFonts w:ascii="GHEA Grapalat" w:hAnsi="GHEA Grapalat" w:cs="Calibri"/>
                <w:color w:val="000000"/>
                <w:sz w:val="18"/>
                <w:szCs w:val="18"/>
              </w:rPr>
              <w:t>* Ծառայությունների մատուցման ժամկետը՝ պայմանագիրը ուժի մեջ մտնելու օրվանից մինչև 25.12.2026  թ.,                                                                                                                                     պատվիրատուի կողմից տրվող պատվերների հիման վրա:</w:t>
            </w:r>
          </w:p>
        </w:tc>
        <w:tc>
          <w:tcPr>
            <w:tcW w:w="1110" w:type="dxa"/>
            <w:tcBorders>
              <w:top w:val="nil"/>
              <w:left w:val="nil"/>
              <w:bottom w:val="nil"/>
              <w:right w:val="nil"/>
            </w:tcBorders>
            <w:shd w:val="clear" w:color="auto" w:fill="auto"/>
            <w:noWrap/>
            <w:vAlign w:val="bottom"/>
            <w:hideMark/>
          </w:tcPr>
          <w:p w14:paraId="76D0ABDA" w14:textId="77777777" w:rsidR="005C4999" w:rsidRDefault="005C4999">
            <w:pPr>
              <w:rPr>
                <w:rFonts w:ascii="GHEA Grapalat" w:hAnsi="GHEA Grapalat" w:cs="Calibri"/>
                <w:color w:val="000000"/>
                <w:sz w:val="18"/>
                <w:szCs w:val="18"/>
              </w:rPr>
            </w:pPr>
          </w:p>
        </w:tc>
      </w:tr>
    </w:tbl>
    <w:p w14:paraId="3B02D408" w14:textId="4CFC14D2" w:rsidR="00734D64" w:rsidRPr="005C4999" w:rsidRDefault="00734D64" w:rsidP="005C4999">
      <w:pPr>
        <w:jc w:val="center"/>
        <w:rPr>
          <w:rFonts w:ascii="GHEA Grapalat" w:hAnsi="GHEA Grapalat"/>
          <w:i/>
          <w:sz w:val="18"/>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1E1E51AC"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C2FEEE8" w14:textId="77777777" w:rsidR="00734D64" w:rsidRPr="00C43456" w:rsidRDefault="00734D64" w:rsidP="002402C8">
            <w:pPr>
              <w:rPr>
                <w:rFonts w:ascii="GHEA Grapalat" w:hAnsi="GHEA Grapalat"/>
                <w:sz w:val="22"/>
                <w:szCs w:val="22"/>
                <w:lang w:val="hy-AM"/>
              </w:rPr>
            </w:pP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3EDD22D4"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48E06A5" w14:textId="77777777" w:rsidR="00734D64" w:rsidRPr="00C43456" w:rsidRDefault="00734D64" w:rsidP="002402C8">
            <w:pPr>
              <w:jc w:val="center"/>
              <w:rPr>
                <w:rFonts w:ascii="GHEA Grapalat" w:hAnsi="GHEA Grapalat"/>
                <w:lang w:val="hy-AM"/>
              </w:rPr>
            </w:pP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08B79133" w14:textId="77777777" w:rsidR="00734D64" w:rsidRPr="00734D64" w:rsidRDefault="00734D64" w:rsidP="00734D64">
      <w:pPr>
        <w:rPr>
          <w:rFonts w:ascii="GHEA Grapalat" w:hAnsi="GHEA Grapalat"/>
          <w:sz w:val="20"/>
          <w:lang w:val="hy-AM"/>
        </w:rPr>
      </w:pPr>
    </w:p>
    <w:p w14:paraId="060A6DE1" w14:textId="77777777" w:rsidR="00734D64" w:rsidRPr="00734D64" w:rsidRDefault="00734D64" w:rsidP="00734D64">
      <w:pPr>
        <w:rPr>
          <w:rFonts w:ascii="GHEA Grapalat" w:hAnsi="GHEA Grapalat"/>
          <w:sz w:val="20"/>
          <w:lang w:val="hy-AM"/>
        </w:rPr>
      </w:pPr>
    </w:p>
    <w:p w14:paraId="24F4E734" w14:textId="77777777" w:rsidR="00734D64" w:rsidRPr="00734D64" w:rsidRDefault="00734D64" w:rsidP="00734D64">
      <w:pPr>
        <w:rPr>
          <w:rFonts w:ascii="GHEA Grapalat" w:hAnsi="GHEA Grapalat"/>
          <w:sz w:val="20"/>
          <w:lang w:val="hy-AM"/>
        </w:rPr>
      </w:pPr>
    </w:p>
    <w:p w14:paraId="2A203549" w14:textId="77777777" w:rsidR="00734D64" w:rsidRPr="00734D64" w:rsidRDefault="00734D64" w:rsidP="00734D64">
      <w:pPr>
        <w:rPr>
          <w:rFonts w:ascii="GHEA Grapalat" w:hAnsi="GHEA Grapalat"/>
          <w:sz w:val="20"/>
          <w:lang w:val="hy-AM"/>
        </w:rPr>
      </w:pPr>
    </w:p>
    <w:p w14:paraId="5CE9BF57" w14:textId="77777777" w:rsidR="00734D64" w:rsidRPr="00734D64" w:rsidRDefault="00734D64" w:rsidP="00734D64">
      <w:pPr>
        <w:rPr>
          <w:rFonts w:ascii="GHEA Grapalat" w:hAnsi="GHEA Grapalat"/>
          <w:sz w:val="20"/>
          <w:lang w:val="hy-AM"/>
        </w:rPr>
      </w:pPr>
    </w:p>
    <w:p w14:paraId="51541A00" w14:textId="77777777" w:rsidR="00734D64" w:rsidRPr="00734D64" w:rsidRDefault="00734D64" w:rsidP="00734D64">
      <w:pPr>
        <w:rPr>
          <w:rFonts w:ascii="GHEA Grapalat" w:hAnsi="GHEA Grapalat"/>
          <w:sz w:val="20"/>
          <w:lang w:val="hy-AM"/>
        </w:rPr>
      </w:pPr>
    </w:p>
    <w:p w14:paraId="2FAFC41F" w14:textId="77777777" w:rsidR="00734D64" w:rsidRPr="00734D64" w:rsidRDefault="00734D64" w:rsidP="00734D64">
      <w:pPr>
        <w:rPr>
          <w:rFonts w:ascii="GHEA Grapalat" w:hAnsi="GHEA Grapalat"/>
          <w:sz w:val="20"/>
          <w:lang w:val="hy-AM"/>
        </w:rPr>
      </w:pPr>
    </w:p>
    <w:p w14:paraId="7AACF618" w14:textId="77777777" w:rsidR="00734D64" w:rsidRPr="00734D64" w:rsidRDefault="00734D64" w:rsidP="00734D64">
      <w:pPr>
        <w:rPr>
          <w:rFonts w:ascii="GHEA Grapalat" w:hAnsi="GHEA Grapalat"/>
          <w:sz w:val="20"/>
          <w:lang w:val="hy-AM"/>
        </w:rPr>
      </w:pPr>
    </w:p>
    <w:p w14:paraId="761577C0" w14:textId="77777777" w:rsidR="00734D64" w:rsidRPr="00734D64" w:rsidRDefault="00734D64" w:rsidP="00734D64">
      <w:pPr>
        <w:rPr>
          <w:rFonts w:ascii="GHEA Grapalat" w:hAnsi="GHEA Grapalat"/>
          <w:sz w:val="20"/>
          <w:lang w:val="hy-AM"/>
        </w:rPr>
      </w:pPr>
    </w:p>
    <w:p w14:paraId="06067A52" w14:textId="77777777" w:rsidR="00734D64" w:rsidRPr="00734D64" w:rsidRDefault="00734D64" w:rsidP="00734D64">
      <w:pPr>
        <w:rPr>
          <w:rFonts w:ascii="GHEA Grapalat" w:hAnsi="GHEA Grapalat"/>
          <w:sz w:val="20"/>
          <w:lang w:val="hy-AM"/>
        </w:rPr>
      </w:pPr>
    </w:p>
    <w:p w14:paraId="2F7C70EC" w14:textId="77777777" w:rsidR="00734D64" w:rsidRPr="00734D64" w:rsidRDefault="00734D64" w:rsidP="00734D64">
      <w:pPr>
        <w:rPr>
          <w:rFonts w:ascii="GHEA Grapalat" w:hAnsi="GHEA Grapalat"/>
          <w:sz w:val="20"/>
          <w:lang w:val="hy-AM"/>
        </w:rPr>
      </w:pPr>
    </w:p>
    <w:p w14:paraId="51B0D409" w14:textId="77777777" w:rsidR="00734D64" w:rsidRPr="00734D64" w:rsidRDefault="00734D64" w:rsidP="00734D64">
      <w:pPr>
        <w:rPr>
          <w:rFonts w:ascii="GHEA Grapalat" w:hAnsi="GHEA Grapalat"/>
          <w:sz w:val="20"/>
          <w:lang w:val="hy-AM"/>
        </w:rPr>
      </w:pPr>
    </w:p>
    <w:p w14:paraId="6A257C50" w14:textId="77777777" w:rsidR="00734D64" w:rsidRPr="00734D64" w:rsidRDefault="00734D64" w:rsidP="00734D64">
      <w:pPr>
        <w:rPr>
          <w:rFonts w:ascii="GHEA Grapalat" w:hAnsi="GHEA Grapalat"/>
          <w:sz w:val="20"/>
          <w:lang w:val="hy-AM"/>
        </w:rPr>
      </w:pPr>
    </w:p>
    <w:p w14:paraId="2CB6D54A" w14:textId="77777777" w:rsidR="00734D64" w:rsidRPr="00734D64" w:rsidRDefault="00734D64" w:rsidP="00734D64">
      <w:pPr>
        <w:rPr>
          <w:rFonts w:ascii="GHEA Grapalat" w:hAnsi="GHEA Grapalat"/>
          <w:sz w:val="20"/>
          <w:lang w:val="hy-AM"/>
        </w:rPr>
      </w:pPr>
    </w:p>
    <w:p w14:paraId="7D3E51F1" w14:textId="77777777" w:rsidR="00734D64" w:rsidRPr="00734D64" w:rsidRDefault="00734D64" w:rsidP="00734D64">
      <w:pPr>
        <w:rPr>
          <w:rFonts w:ascii="GHEA Grapalat" w:hAnsi="GHEA Grapalat"/>
          <w:sz w:val="20"/>
          <w:lang w:val="hy-AM"/>
        </w:rPr>
      </w:pPr>
    </w:p>
    <w:p w14:paraId="0E51911F"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A97750">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CB1F07" w14:paraId="272DFF80" w14:textId="77777777" w:rsidTr="00A97750">
        <w:trPr>
          <w:trHeight w:val="1862"/>
        </w:trPr>
        <w:tc>
          <w:tcPr>
            <w:tcW w:w="108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A97750">
        <w:trPr>
          <w:cantSplit/>
          <w:trHeight w:val="1187"/>
        </w:trPr>
        <w:tc>
          <w:tcPr>
            <w:tcW w:w="108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8C66DD">
        <w:trPr>
          <w:cantSplit/>
          <w:trHeight w:val="1538"/>
        </w:trPr>
        <w:tc>
          <w:tcPr>
            <w:tcW w:w="108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5461919E" w:rsidR="003A6749" w:rsidRPr="00C43456" w:rsidRDefault="005C4999" w:rsidP="003A6749">
            <w:pPr>
              <w:jc w:val="center"/>
              <w:rPr>
                <w:rFonts w:ascii="GHEA Grapalat" w:hAnsi="GHEA Grapalat"/>
                <w:sz w:val="16"/>
                <w:szCs w:val="22"/>
                <w:lang w:val="hy-AM"/>
              </w:rPr>
            </w:pPr>
            <w:r>
              <w:rPr>
                <w:rFonts w:ascii="GHEA Grapalat" w:hAnsi="GHEA Grapalat"/>
                <w:sz w:val="16"/>
                <w:szCs w:val="22"/>
                <w:lang w:val="hy-AM"/>
              </w:rPr>
              <w:t>60181100/3</w:t>
            </w:r>
          </w:p>
        </w:tc>
        <w:tc>
          <w:tcPr>
            <w:tcW w:w="1936" w:type="dxa"/>
            <w:vAlign w:val="center"/>
          </w:tcPr>
          <w:p w14:paraId="2CCA5D10" w14:textId="719424A6" w:rsidR="003A6749" w:rsidRPr="00C43456" w:rsidRDefault="003A6749" w:rsidP="005C4999">
            <w:pPr>
              <w:jc w:val="center"/>
              <w:rPr>
                <w:rFonts w:ascii="GHEA Grapalat" w:hAnsi="GHEA Grapalat"/>
                <w:sz w:val="16"/>
                <w:szCs w:val="22"/>
                <w:lang w:val="hy-AM"/>
              </w:rPr>
            </w:pPr>
            <w:r>
              <w:rPr>
                <w:rFonts w:ascii="GHEA Grapalat" w:hAnsi="GHEA Grapalat"/>
                <w:sz w:val="16"/>
                <w:szCs w:val="22"/>
                <w:lang w:val="hy-AM"/>
              </w:rPr>
              <w:t xml:space="preserve">Երևան քաղաքի </w:t>
            </w:r>
            <w:r w:rsidR="005C4999">
              <w:rPr>
                <w:rFonts w:ascii="GHEA Grapalat" w:hAnsi="GHEA Grapalat"/>
                <w:sz w:val="16"/>
                <w:szCs w:val="22"/>
                <w:lang w:val="hy-AM"/>
              </w:rPr>
              <w:t>Նորք-Մարաշ</w:t>
            </w:r>
            <w:r>
              <w:rPr>
                <w:rFonts w:ascii="GHEA Grapalat" w:hAnsi="GHEA Grapalat"/>
                <w:sz w:val="16"/>
                <w:szCs w:val="22"/>
                <w:lang w:val="hy-AM"/>
              </w:rPr>
              <w:t xml:space="preserve"> վարչական շրջան</w:t>
            </w:r>
            <w:r w:rsidR="005C4999">
              <w:rPr>
                <w:rFonts w:ascii="GHEA Grapalat" w:hAnsi="GHEA Grapalat"/>
                <w:sz w:val="16"/>
                <w:szCs w:val="22"/>
                <w:lang w:val="hy-AM"/>
              </w:rPr>
              <w:t>ի</w:t>
            </w:r>
            <w:r>
              <w:rPr>
                <w:rFonts w:ascii="GHEA Grapalat" w:hAnsi="GHEA Grapalat"/>
                <w:sz w:val="16"/>
                <w:szCs w:val="22"/>
                <w:lang w:val="hy-AM"/>
              </w:rPr>
              <w:t xml:space="preserve"> հրատապ լուծում պահանջող </w:t>
            </w:r>
            <w:r w:rsidR="005C4999">
              <w:rPr>
                <w:rFonts w:ascii="GHEA Grapalat" w:hAnsi="GHEA Grapalat"/>
                <w:sz w:val="16"/>
                <w:szCs w:val="22"/>
                <w:lang w:val="hy-AM"/>
              </w:rPr>
              <w:t>և չնախատեսված</w:t>
            </w:r>
            <w:r>
              <w:rPr>
                <w:rFonts w:ascii="GHEA Grapalat" w:hAnsi="GHEA Grapalat"/>
                <w:sz w:val="16"/>
                <w:szCs w:val="22"/>
                <w:lang w:val="hy-AM"/>
              </w:rPr>
              <w:t xml:space="preserve"> ծառայություններ</w:t>
            </w:r>
          </w:p>
        </w:tc>
        <w:tc>
          <w:tcPr>
            <w:tcW w:w="552" w:type="dxa"/>
            <w:textDirection w:val="btLr"/>
          </w:tcPr>
          <w:p w14:paraId="3557F925" w14:textId="6425F64C" w:rsidR="003A6749" w:rsidRPr="005C4999" w:rsidRDefault="005C4999" w:rsidP="003A6749">
            <w:pPr>
              <w:ind w:left="113" w:right="113"/>
              <w:jc w:val="center"/>
              <w:rPr>
                <w:rFonts w:ascii="GHEA Grapalat" w:hAnsi="GHEA Grapalat"/>
                <w:lang w:val="hy-AM"/>
              </w:rPr>
            </w:pPr>
            <w:r>
              <w:rPr>
                <w:rFonts w:ascii="GHEA Grapalat" w:hAnsi="GHEA Grapalat" w:cs="Arial"/>
                <w:color w:val="000000"/>
                <w:sz w:val="18"/>
                <w:szCs w:val="18"/>
                <w:lang w:val="hy-AM"/>
              </w:rPr>
              <w:t>-</w:t>
            </w:r>
          </w:p>
        </w:tc>
        <w:tc>
          <w:tcPr>
            <w:tcW w:w="552" w:type="dxa"/>
            <w:textDirection w:val="btLr"/>
          </w:tcPr>
          <w:p w14:paraId="71BE3923" w14:textId="43BBBF05" w:rsidR="003A6749" w:rsidRPr="005C4999" w:rsidRDefault="005C4999" w:rsidP="003A6749">
            <w:pPr>
              <w:ind w:left="113" w:right="113"/>
              <w:jc w:val="center"/>
              <w:rPr>
                <w:rFonts w:ascii="GHEA Grapalat" w:hAnsi="GHEA Grapalat"/>
                <w:lang w:val="hy-AM"/>
              </w:rPr>
            </w:pPr>
            <w:r>
              <w:rPr>
                <w:rFonts w:ascii="GHEA Grapalat" w:hAnsi="GHEA Grapalat" w:cs="Arial"/>
                <w:color w:val="000000"/>
                <w:sz w:val="18"/>
                <w:szCs w:val="18"/>
                <w:lang w:val="hy-AM"/>
              </w:rPr>
              <w:t>-</w:t>
            </w:r>
          </w:p>
        </w:tc>
        <w:tc>
          <w:tcPr>
            <w:tcW w:w="552" w:type="dxa"/>
            <w:textDirection w:val="btLr"/>
          </w:tcPr>
          <w:p w14:paraId="2332FAE3" w14:textId="587E774C" w:rsidR="003A6749" w:rsidRPr="005C4999" w:rsidRDefault="005C4999" w:rsidP="003A6749">
            <w:pPr>
              <w:ind w:left="113" w:right="113"/>
              <w:jc w:val="center"/>
              <w:rPr>
                <w:rFonts w:ascii="GHEA Grapalat" w:hAnsi="GHEA Grapalat"/>
              </w:rPr>
            </w:pPr>
            <w:r>
              <w:rPr>
                <w:rFonts w:ascii="GHEA Grapalat" w:hAnsi="GHEA Grapalat" w:cs="Arial"/>
                <w:color w:val="000000"/>
                <w:sz w:val="18"/>
                <w:szCs w:val="18"/>
                <w:lang w:val="hy-AM"/>
              </w:rPr>
              <w:t>20</w:t>
            </w:r>
            <w:r>
              <w:rPr>
                <w:rFonts w:ascii="GHEA Grapalat" w:hAnsi="GHEA Grapalat" w:cs="Arial"/>
                <w:color w:val="000000"/>
                <w:sz w:val="18"/>
                <w:szCs w:val="18"/>
              </w:rPr>
              <w:t>%</w:t>
            </w:r>
          </w:p>
        </w:tc>
        <w:tc>
          <w:tcPr>
            <w:tcW w:w="552" w:type="dxa"/>
            <w:textDirection w:val="btLr"/>
          </w:tcPr>
          <w:p w14:paraId="3C3A791F" w14:textId="67DFE353" w:rsidR="003A6749" w:rsidRPr="005C4999" w:rsidRDefault="005C4999" w:rsidP="003A6749">
            <w:pPr>
              <w:ind w:left="113" w:right="113"/>
              <w:jc w:val="center"/>
              <w:rPr>
                <w:rFonts w:ascii="GHEA Grapalat" w:hAnsi="GHEA Grapalat"/>
                <w:lang w:val="hy-AM"/>
              </w:rPr>
            </w:pPr>
            <w:r>
              <w:rPr>
                <w:rFonts w:ascii="GHEA Grapalat" w:hAnsi="GHEA Grapalat" w:cs="Arial"/>
                <w:color w:val="000000"/>
                <w:sz w:val="18"/>
                <w:szCs w:val="18"/>
              </w:rPr>
              <w:t>45%</w:t>
            </w:r>
          </w:p>
        </w:tc>
        <w:tc>
          <w:tcPr>
            <w:tcW w:w="552" w:type="dxa"/>
            <w:textDirection w:val="btLr"/>
          </w:tcPr>
          <w:p w14:paraId="0E002E46" w14:textId="329C8E97" w:rsidR="003A6749" w:rsidRPr="00C43456" w:rsidRDefault="005C4999" w:rsidP="003A6749">
            <w:pPr>
              <w:ind w:left="113" w:right="113"/>
              <w:jc w:val="center"/>
              <w:rPr>
                <w:rFonts w:ascii="GHEA Grapalat" w:hAnsi="GHEA Grapalat"/>
                <w:lang w:val="hy-AM"/>
              </w:rPr>
            </w:pPr>
            <w:r>
              <w:rPr>
                <w:rFonts w:ascii="GHEA Grapalat" w:hAnsi="GHEA Grapalat" w:cs="Arial"/>
                <w:color w:val="000000"/>
                <w:sz w:val="18"/>
                <w:szCs w:val="18"/>
              </w:rPr>
              <w:t>45%</w:t>
            </w:r>
          </w:p>
        </w:tc>
        <w:tc>
          <w:tcPr>
            <w:tcW w:w="552" w:type="dxa"/>
            <w:textDirection w:val="btLr"/>
          </w:tcPr>
          <w:p w14:paraId="78FF2EEA" w14:textId="7DBA7BE9" w:rsidR="003A6749" w:rsidRPr="00C43456" w:rsidRDefault="005C499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rPr>
              <w:t>45%</w:t>
            </w:r>
          </w:p>
        </w:tc>
        <w:tc>
          <w:tcPr>
            <w:tcW w:w="471" w:type="dxa"/>
            <w:textDirection w:val="btLr"/>
          </w:tcPr>
          <w:p w14:paraId="4574A4AC" w14:textId="25E1E34E" w:rsidR="003A6749" w:rsidRPr="005C4999" w:rsidRDefault="005C499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rPr>
              <w:t>70%</w:t>
            </w:r>
          </w:p>
        </w:tc>
        <w:tc>
          <w:tcPr>
            <w:tcW w:w="470" w:type="dxa"/>
            <w:textDirection w:val="btLr"/>
          </w:tcPr>
          <w:p w14:paraId="41771D75" w14:textId="0CA75882" w:rsidR="003A6749" w:rsidRPr="00C43456" w:rsidRDefault="005C499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rPr>
              <w:t>70%</w:t>
            </w:r>
          </w:p>
        </w:tc>
        <w:tc>
          <w:tcPr>
            <w:tcW w:w="470" w:type="dxa"/>
            <w:textDirection w:val="btLr"/>
          </w:tcPr>
          <w:p w14:paraId="3105C606" w14:textId="5FD7BB42" w:rsidR="003A6749" w:rsidRPr="00C43456" w:rsidRDefault="005C499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rPr>
              <w:t>70%</w:t>
            </w:r>
          </w:p>
        </w:tc>
        <w:tc>
          <w:tcPr>
            <w:tcW w:w="470" w:type="dxa"/>
            <w:textDirection w:val="btLr"/>
          </w:tcPr>
          <w:p w14:paraId="05AD19F7" w14:textId="43C30674" w:rsidR="003A6749" w:rsidRPr="005C4999" w:rsidRDefault="005C4999" w:rsidP="003A6749">
            <w:pPr>
              <w:ind w:left="113" w:right="113"/>
              <w:jc w:val="center"/>
              <w:rPr>
                <w:rFonts w:ascii="GHEA Grapalat" w:hAnsi="GHEA Grapalat" w:cs="Arial"/>
                <w:sz w:val="18"/>
                <w:szCs w:val="18"/>
              </w:rPr>
            </w:pPr>
            <w:r>
              <w:rPr>
                <w:rFonts w:ascii="GHEA Grapalat" w:hAnsi="GHEA Grapalat" w:cs="Arial"/>
                <w:color w:val="000000"/>
                <w:sz w:val="18"/>
                <w:szCs w:val="18"/>
              </w:rPr>
              <w:t>100%</w:t>
            </w:r>
          </w:p>
        </w:tc>
        <w:tc>
          <w:tcPr>
            <w:tcW w:w="473" w:type="dxa"/>
            <w:textDirection w:val="btLr"/>
          </w:tcPr>
          <w:p w14:paraId="052AAB1C" w14:textId="76BDBAAE" w:rsidR="003A6749" w:rsidRPr="005C4999" w:rsidRDefault="005C4999" w:rsidP="003A6749">
            <w:pPr>
              <w:ind w:left="113" w:right="113"/>
              <w:jc w:val="center"/>
              <w:rPr>
                <w:rFonts w:ascii="GHEA Grapalat" w:hAnsi="GHEA Grapalat" w:cs="Arial"/>
                <w:sz w:val="18"/>
                <w:szCs w:val="18"/>
              </w:rPr>
            </w:pPr>
            <w:r>
              <w:rPr>
                <w:rFonts w:ascii="GHEA Grapalat" w:hAnsi="GHEA Grapalat" w:cs="Arial"/>
                <w:color w:val="000000"/>
                <w:sz w:val="18"/>
                <w:szCs w:val="18"/>
              </w:rPr>
              <w:t>100%</w:t>
            </w:r>
          </w:p>
        </w:tc>
        <w:tc>
          <w:tcPr>
            <w:tcW w:w="470" w:type="dxa"/>
            <w:textDirection w:val="btLr"/>
          </w:tcPr>
          <w:p w14:paraId="20E27A48" w14:textId="4AF1BD96" w:rsidR="003A6749" w:rsidRPr="005C4999" w:rsidRDefault="005C4999" w:rsidP="003A6749">
            <w:pPr>
              <w:ind w:left="113" w:right="113"/>
              <w:jc w:val="center"/>
              <w:rPr>
                <w:rFonts w:ascii="GHEA Grapalat" w:hAnsi="GHEA Grapalat" w:cs="Arial"/>
                <w:sz w:val="18"/>
                <w:szCs w:val="18"/>
              </w:rPr>
            </w:pPr>
            <w:r>
              <w:rPr>
                <w:rFonts w:ascii="GHEA Grapalat" w:hAnsi="GHEA Grapalat" w:cs="Arial"/>
                <w:color w:val="000000"/>
                <w:sz w:val="18"/>
                <w:szCs w:val="18"/>
              </w:rPr>
              <w:t>100%</w:t>
            </w:r>
          </w:p>
        </w:tc>
        <w:tc>
          <w:tcPr>
            <w:tcW w:w="475" w:type="dxa"/>
            <w:textDirection w:val="btLr"/>
            <w:vAlign w:val="center"/>
          </w:tcPr>
          <w:p w14:paraId="684C056C" w14:textId="074599B5" w:rsidR="003A6749" w:rsidRPr="005C4999" w:rsidRDefault="005C4999" w:rsidP="003A6749">
            <w:pPr>
              <w:ind w:left="113" w:right="113"/>
              <w:jc w:val="center"/>
              <w:rPr>
                <w:rFonts w:ascii="GHEA Grapalat" w:hAnsi="GHEA Grapalat"/>
                <w:b/>
              </w:rPr>
            </w:pPr>
            <w:r>
              <w:rPr>
                <w:rFonts w:ascii="GHEA Grapalat" w:hAnsi="GHEA Grapalat" w:cs="Arial"/>
                <w:color w:val="000000"/>
                <w:sz w:val="18"/>
                <w:szCs w:val="18"/>
              </w:rPr>
              <w:t>100%</w:t>
            </w:r>
          </w:p>
        </w:tc>
      </w:tr>
    </w:tbl>
    <w:p w14:paraId="0766221F" w14:textId="77777777" w:rsidR="007678FA" w:rsidRPr="00C43456" w:rsidRDefault="007678FA" w:rsidP="007678FA">
      <w:pPr>
        <w:rPr>
          <w:rFonts w:ascii="GHEA Grapalat" w:hAnsi="GHEA Grapalat"/>
          <w:i/>
          <w:sz w:val="18"/>
          <w:szCs w:val="18"/>
          <w:lang w:val="hy-AM"/>
        </w:rPr>
      </w:pPr>
    </w:p>
    <w:p w14:paraId="7437C35E" w14:textId="36E67A6F"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 xml:space="preserve">կարգով: </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CB1F07"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CB1F07"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69F8C" w14:textId="77777777" w:rsidR="001B431C" w:rsidRDefault="001B431C">
      <w:r>
        <w:separator/>
      </w:r>
    </w:p>
  </w:endnote>
  <w:endnote w:type="continuationSeparator" w:id="0">
    <w:p w14:paraId="42BBDCFC" w14:textId="77777777" w:rsidR="001B431C" w:rsidRDefault="001B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9B001" w14:textId="77777777" w:rsidR="001B431C" w:rsidRDefault="001B431C">
      <w:r>
        <w:separator/>
      </w:r>
    </w:p>
  </w:footnote>
  <w:footnote w:type="continuationSeparator" w:id="0">
    <w:p w14:paraId="7E8FB4D2" w14:textId="77777777" w:rsidR="001B431C" w:rsidRDefault="001B431C">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0"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30"/>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07A6A"/>
    <w:rsid w:val="0001095E"/>
    <w:rsid w:val="0001156A"/>
    <w:rsid w:val="00012347"/>
    <w:rsid w:val="00012E2C"/>
    <w:rsid w:val="00013093"/>
    <w:rsid w:val="000132F3"/>
    <w:rsid w:val="00013C24"/>
    <w:rsid w:val="00014775"/>
    <w:rsid w:val="00014910"/>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57"/>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B0A"/>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31C"/>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F2"/>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1C00"/>
    <w:rsid w:val="005C499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A6E"/>
    <w:rsid w:val="00620934"/>
    <w:rsid w:val="00620AB7"/>
    <w:rsid w:val="00621350"/>
    <w:rsid w:val="00621D3B"/>
    <w:rsid w:val="00621FDC"/>
    <w:rsid w:val="006237BD"/>
    <w:rsid w:val="00623998"/>
    <w:rsid w:val="00623AB0"/>
    <w:rsid w:val="006267F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CD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4D5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55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98F"/>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874B7"/>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75"/>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97"/>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1F07"/>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8E"/>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440"/>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5E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2702119">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na.darbi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ilva.grigor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92166-973D-4233-BE75-F9AB35DE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20915</Words>
  <Characters>119217</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Sofa Khachatryan</cp:lastModifiedBy>
  <cp:revision>145</cp:revision>
  <cp:lastPrinted>2018-02-16T07:12:00Z</cp:lastPrinted>
  <dcterms:created xsi:type="dcterms:W3CDTF">2025-05-05T05:21:00Z</dcterms:created>
  <dcterms:modified xsi:type="dcterms:W3CDTF">2026-02-16T05:21:00Z</dcterms:modified>
</cp:coreProperties>
</file>